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860" w:rsidRDefault="00822860" w:rsidP="00822860">
      <w:pPr>
        <w:ind w:rightChars="10" w:right="21"/>
        <w:jc w:val="center"/>
        <w:rPr>
          <w:rFonts w:ascii="方正大标宋简体" w:eastAsia="方正大标宋简体"/>
          <w:color w:val="FF0000"/>
          <w:spacing w:val="12"/>
          <w:w w:val="80"/>
          <w:sz w:val="84"/>
          <w:szCs w:val="84"/>
        </w:rPr>
      </w:pPr>
    </w:p>
    <w:p w:rsidR="00822860" w:rsidRDefault="00822860" w:rsidP="00822860">
      <w:pPr>
        <w:ind w:rightChars="10" w:right="21"/>
        <w:jc w:val="center"/>
        <w:rPr>
          <w:rFonts w:ascii="方正大标宋简体" w:eastAsia="方正大标宋简体"/>
          <w:b/>
          <w:bCs/>
          <w:color w:val="FF0000"/>
          <w:spacing w:val="12"/>
          <w:sz w:val="44"/>
          <w:szCs w:val="84"/>
        </w:rPr>
      </w:pPr>
      <w:r>
        <w:rPr>
          <w:rFonts w:ascii="方正大标宋简体" w:eastAsia="方正大标宋简体" w:hint="eastAsia"/>
          <w:color w:val="FF0000"/>
          <w:spacing w:val="12"/>
          <w:w w:val="80"/>
          <w:sz w:val="84"/>
          <w:szCs w:val="84"/>
        </w:rPr>
        <w:t>中国施工企业管理协会文件</w:t>
      </w:r>
    </w:p>
    <w:p w:rsidR="00822860" w:rsidRDefault="00822860" w:rsidP="00822860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822860" w:rsidRDefault="00822860" w:rsidP="0082286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>中施企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24"/>
        </w:rPr>
        <w:t>协信息</w:t>
      </w:r>
      <w:r>
        <w:rPr>
          <w:rFonts w:ascii="Times New Roman" w:eastAsia="仿宋_GB2312" w:hAnsi="Times New Roman" w:cs="Times New Roman"/>
          <w:sz w:val="32"/>
          <w:szCs w:val="24"/>
        </w:rPr>
        <w:t>字</w:t>
      </w:r>
      <w:proofErr w:type="gramEnd"/>
      <w:r>
        <w:rPr>
          <w:rFonts w:ascii="Times New Roman" w:eastAsia="仿宋_GB2312" w:hAnsi="Times New Roman" w:cs="Times New Roman"/>
          <w:sz w:val="32"/>
          <w:szCs w:val="24"/>
        </w:rPr>
        <w:t>〔</w:t>
      </w:r>
      <w:r>
        <w:rPr>
          <w:rFonts w:ascii="Times New Roman" w:eastAsia="仿宋_GB2312" w:hAnsi="Times New Roman" w:cs="Times New Roman"/>
          <w:sz w:val="32"/>
          <w:szCs w:val="24"/>
        </w:rPr>
        <w:t>2021</w:t>
      </w:r>
      <w:r>
        <w:rPr>
          <w:rFonts w:ascii="Times New Roman" w:eastAsia="仿宋_GB2312" w:hAnsi="Times New Roman" w:cs="Times New Roman"/>
          <w:sz w:val="32"/>
          <w:szCs w:val="24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>
        <w:rPr>
          <w:rFonts w:ascii="Times New Roman" w:eastAsia="仿宋_GB2312" w:hAnsi="Times New Roman" w:cs="Times New Roman"/>
          <w:sz w:val="32"/>
          <w:szCs w:val="24"/>
        </w:rPr>
        <w:t>号</w:t>
      </w:r>
    </w:p>
    <w:p w:rsidR="00822860" w:rsidRDefault="00822860" w:rsidP="00822860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Times New Roman" w:eastAsia="仿宋_GB2312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3CF1D" wp14:editId="78BD3F88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00040" cy="0"/>
                <wp:effectExtent l="9525" t="16510" r="10160" b="120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9562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25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" strokecolor="red" strokeweight="1.5pt"/>
            </w:pict>
          </mc:Fallback>
        </mc:AlternateContent>
      </w:r>
    </w:p>
    <w:p w:rsidR="00380C98" w:rsidRDefault="009615B7">
      <w:pPr>
        <w:spacing w:line="7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关于召开“第十七届工程建设行业</w:t>
      </w:r>
    </w:p>
    <w:p w:rsidR="00380C98" w:rsidRDefault="009615B7">
      <w:pPr>
        <w:spacing w:line="7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信息化发展大会</w:t>
      </w: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”</w:t>
      </w:r>
      <w:proofErr w:type="gramEnd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的通知</w:t>
      </w:r>
    </w:p>
    <w:p w:rsidR="00380C98" w:rsidRDefault="00380C98">
      <w:pPr>
        <w:autoSpaceDE w:val="0"/>
        <w:autoSpaceDN w:val="0"/>
        <w:adjustRightInd w:val="0"/>
        <w:jc w:val="center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 w:rsidR="00822860" w:rsidRDefault="00822860">
      <w:pPr>
        <w:adjustRightInd w:val="0"/>
        <w:snapToGrid w:val="0"/>
        <w:spacing w:line="580" w:lineRule="exac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 w:rsidR="00380C98" w:rsidRPr="00822860" w:rsidRDefault="009615B7">
      <w:pPr>
        <w:adjustRightInd w:val="0"/>
        <w:snapToGrid w:val="0"/>
        <w:spacing w:line="580" w:lineRule="exact"/>
        <w:jc w:val="left"/>
        <w:rPr>
          <w:rFonts w:ascii="黑体" w:eastAsia="黑体" w:hAnsi="黑体"/>
          <w:spacing w:val="4"/>
          <w:sz w:val="32"/>
          <w:szCs w:val="32"/>
        </w:rPr>
      </w:pPr>
      <w:r w:rsidRPr="00822860">
        <w:rPr>
          <w:rFonts w:ascii="黑体" w:eastAsia="黑体" w:hAnsi="黑体" w:hint="eastAsia"/>
          <w:spacing w:val="4"/>
          <w:sz w:val="32"/>
          <w:szCs w:val="32"/>
        </w:rPr>
        <w:t>各关联协会、会员企业及有关单位：</w:t>
      </w:r>
    </w:p>
    <w:p w:rsidR="00380C98" w:rsidRDefault="009615B7">
      <w:pPr>
        <w:spacing w:line="580" w:lineRule="exact"/>
        <w:ind w:firstLine="645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/>
          <w:spacing w:val="4"/>
          <w:sz w:val="32"/>
          <w:szCs w:val="32"/>
        </w:rPr>
        <w:t>为贯彻落</w:t>
      </w:r>
      <w:proofErr w:type="gramStart"/>
      <w:r>
        <w:rPr>
          <w:rFonts w:ascii="仿宋_GB2312" w:eastAsia="仿宋_GB2312"/>
          <w:spacing w:val="4"/>
          <w:sz w:val="32"/>
          <w:szCs w:val="32"/>
        </w:rPr>
        <w:t>实习近</w:t>
      </w:r>
      <w:proofErr w:type="gramEnd"/>
      <w:r>
        <w:rPr>
          <w:rFonts w:ascii="仿宋_GB2312" w:eastAsia="仿宋_GB2312"/>
          <w:spacing w:val="4"/>
          <w:sz w:val="32"/>
          <w:szCs w:val="32"/>
        </w:rPr>
        <w:t>平总书记关于推动数字经济和实体经济融合发展的重要指示精神，</w:t>
      </w:r>
      <w:r>
        <w:rPr>
          <w:rFonts w:ascii="仿宋_GB2312" w:eastAsia="仿宋_GB2312" w:hint="eastAsia"/>
          <w:spacing w:val="4"/>
          <w:sz w:val="32"/>
          <w:szCs w:val="32"/>
        </w:rPr>
        <w:t>加快推进产业数字化创新和数字化转型，促进工程建设行业信息化、数字化、网络化、智能化不断取得新进展、新突破，我会定于20</w:t>
      </w:r>
      <w:r>
        <w:rPr>
          <w:rFonts w:ascii="仿宋_GB2312" w:eastAsia="仿宋_GB2312"/>
          <w:spacing w:val="4"/>
          <w:sz w:val="32"/>
          <w:szCs w:val="32"/>
        </w:rPr>
        <w:t>21</w:t>
      </w:r>
      <w:r>
        <w:rPr>
          <w:rFonts w:ascii="仿宋_GB2312" w:eastAsia="仿宋_GB2312" w:hint="eastAsia"/>
          <w:spacing w:val="4"/>
          <w:sz w:val="32"/>
          <w:szCs w:val="32"/>
        </w:rPr>
        <w:t>年11月</w:t>
      </w:r>
      <w:r>
        <w:rPr>
          <w:rFonts w:ascii="仿宋_GB2312" w:eastAsia="仿宋_GB2312"/>
          <w:spacing w:val="4"/>
          <w:sz w:val="32"/>
          <w:szCs w:val="32"/>
        </w:rPr>
        <w:t>18</w:t>
      </w:r>
      <w:r>
        <w:rPr>
          <w:rFonts w:ascii="仿宋_GB2312" w:eastAsia="仿宋_GB2312" w:hint="eastAsia"/>
          <w:spacing w:val="4"/>
          <w:sz w:val="32"/>
          <w:szCs w:val="32"/>
        </w:rPr>
        <w:t>日至19日在浙江省嘉兴市召开“第十七届工程建设行业信息化发展大会”。现将有关事项通知如下：</w:t>
      </w:r>
    </w:p>
    <w:p w:rsidR="00380C98" w:rsidRDefault="009615B7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一、会议主题</w:t>
      </w:r>
    </w:p>
    <w:p w:rsidR="00380C98" w:rsidRDefault="009615B7">
      <w:pPr>
        <w:spacing w:line="580" w:lineRule="exact"/>
        <w:ind w:firstLine="645"/>
        <w:rPr>
          <w:rFonts w:ascii="仿宋_GB2312" w:eastAsia="仿宋_GB2312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数字赋能高质量发展。</w:t>
      </w:r>
    </w:p>
    <w:p w:rsidR="00380C98" w:rsidRDefault="009615B7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二、会议内容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（一）全体会议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邀请协会领导、企业家、专家学者等，从企业管理、智能建造、建造场景数字化、科技创新、</w:t>
      </w:r>
      <w:r>
        <w:rPr>
          <w:rFonts w:ascii="仿宋_GB2312" w:eastAsia="仿宋_GB2312"/>
          <w:sz w:val="32"/>
          <w:szCs w:val="32"/>
        </w:rPr>
        <w:t>EPC</w:t>
      </w:r>
      <w:r>
        <w:rPr>
          <w:rFonts w:ascii="仿宋_GB2312" w:eastAsia="仿宋_GB2312" w:hint="eastAsia"/>
          <w:sz w:val="32"/>
          <w:szCs w:val="32"/>
        </w:rPr>
        <w:t>转型等不同视角，围绕</w:t>
      </w:r>
      <w:r>
        <w:rPr>
          <w:rFonts w:ascii="仿宋_GB2312" w:eastAsia="仿宋_GB2312" w:hint="eastAsia"/>
          <w:sz w:val="32"/>
        </w:rPr>
        <w:t>工程建设</w:t>
      </w:r>
      <w:r>
        <w:rPr>
          <w:rFonts w:ascii="仿宋_GB2312" w:eastAsia="仿宋_GB2312" w:hint="eastAsia"/>
          <w:sz w:val="32"/>
        </w:rPr>
        <w:lastRenderedPageBreak/>
        <w:t>企业</w:t>
      </w:r>
      <w:r>
        <w:rPr>
          <w:rFonts w:ascii="仿宋_GB2312" w:eastAsia="仿宋_GB2312" w:hint="eastAsia"/>
          <w:spacing w:val="4"/>
          <w:sz w:val="32"/>
          <w:szCs w:val="32"/>
        </w:rPr>
        <w:t>信息化发展、产业数字化创新和数字化转型、数字</w:t>
      </w:r>
      <w:r>
        <w:rPr>
          <w:rFonts w:ascii="仿宋_GB2312" w:eastAsia="仿宋_GB2312" w:hint="eastAsia"/>
          <w:sz w:val="32"/>
          <w:szCs w:val="32"/>
        </w:rPr>
        <w:t>赋能高质量发展</w:t>
      </w:r>
      <w:r>
        <w:rPr>
          <w:rFonts w:ascii="仿宋_GB2312" w:eastAsia="仿宋_GB2312" w:hint="eastAsia"/>
          <w:sz w:val="32"/>
        </w:rPr>
        <w:t>等问题进行研讨。</w:t>
      </w:r>
    </w:p>
    <w:p w:rsidR="00380C98" w:rsidRDefault="009615B7">
      <w:pPr>
        <w:spacing w:line="580" w:lineRule="exact"/>
        <w:ind w:firstLineChars="200" w:firstLine="640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（二）企业家会议</w:t>
      </w:r>
    </w:p>
    <w:p w:rsidR="00380C98" w:rsidRDefault="009615B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议题：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4"/>
          <w:sz w:val="32"/>
          <w:szCs w:val="32"/>
        </w:rPr>
        <w:t>数据驱动与数字化转型</w:t>
      </w:r>
    </w:p>
    <w:p w:rsidR="00380C98" w:rsidRDefault="009615B7">
      <w:pPr>
        <w:spacing w:line="580" w:lineRule="exact"/>
        <w:ind w:leftChars="300" w:left="3190" w:hangingChars="800" w:hanging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主持人：</w:t>
      </w:r>
      <w:proofErr w:type="gramStart"/>
      <w:r>
        <w:rPr>
          <w:rFonts w:ascii="仿宋_GB2312" w:eastAsia="仿宋_GB2312" w:hint="eastAsia"/>
          <w:sz w:val="32"/>
          <w:szCs w:val="32"/>
        </w:rPr>
        <w:t>鲁贵卿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平安不动产有限公司董事长兼CEO、</w:t>
      </w:r>
    </w:p>
    <w:p w:rsidR="00380C98" w:rsidRDefault="009615B7" w:rsidP="00276F62">
      <w:pPr>
        <w:spacing w:line="580" w:lineRule="exact"/>
        <w:ind w:leftChars="1100" w:left="2310" w:firstLineChars="297" w:firstLine="9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平安建设投资有限公司董事长兼CEO</w:t>
      </w:r>
    </w:p>
    <w:p w:rsidR="00380C98" w:rsidRDefault="009615B7">
      <w:pPr>
        <w:spacing w:line="580" w:lineRule="exact"/>
        <w:ind w:firstLineChars="200" w:firstLine="640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（三）分议题研讨</w:t>
      </w:r>
    </w:p>
    <w:p w:rsidR="00380C98" w:rsidRDefault="009615B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采用成果展示、经验分享与现场互动研讨相结合的方式，围绕以下议题进行研讨。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议题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BIM与智能建造：路在脚下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议题二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不同类型项目BIM典型应用：价值几何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议题三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建造场景数字化：星星之火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议题四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信息化与数字化转型研讨：驱动之源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议题五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2021年管理信息化推荐案例交流：他山之石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议题六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财务管理信息化：数字化探索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议题七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EPC转型：与数字化同行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议题八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项目管理信息化：提质增效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（四）信息化成果展示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集中展示房建、道路、桥梁、铁路、隧道等多个领域，围绕企业管理、项目建造的不同场景下B</w:t>
      </w:r>
      <w:r>
        <w:rPr>
          <w:rFonts w:ascii="仿宋_GB2312" w:eastAsia="仿宋_GB2312"/>
          <w:sz w:val="32"/>
        </w:rPr>
        <w:t>IM</w:t>
      </w:r>
      <w:r>
        <w:rPr>
          <w:rFonts w:ascii="仿宋_GB2312" w:eastAsia="仿宋_GB2312" w:hint="eastAsia"/>
          <w:sz w:val="32"/>
        </w:rPr>
        <w:t>、5</w:t>
      </w:r>
      <w:r>
        <w:rPr>
          <w:rFonts w:ascii="仿宋_GB2312" w:eastAsia="仿宋_GB2312"/>
          <w:sz w:val="32"/>
        </w:rPr>
        <w:t>G</w:t>
      </w:r>
      <w:r>
        <w:rPr>
          <w:rFonts w:ascii="仿宋_GB2312" w:eastAsia="仿宋_GB2312" w:hint="eastAsia"/>
          <w:sz w:val="32"/>
        </w:rPr>
        <w:t>、物联网、大数据、云计算、人工智能等新一代数字技术创新应用的近百项新技术、新产品、新装备。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三、参会对象</w:t>
      </w:r>
    </w:p>
    <w:p w:rsidR="00380C98" w:rsidRDefault="009615B7">
      <w:pPr>
        <w:adjustRightInd w:val="0"/>
        <w:snapToGrid w:val="0"/>
        <w:spacing w:line="580" w:lineRule="exact"/>
        <w:ind w:firstLineChars="200" w:firstLine="65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4"/>
          <w:sz w:val="32"/>
          <w:szCs w:val="32"/>
        </w:rPr>
        <w:t>工程建设</w:t>
      </w:r>
      <w:r>
        <w:rPr>
          <w:rFonts w:ascii="仿宋_GB2312" w:eastAsia="仿宋_GB2312" w:hint="eastAsia"/>
          <w:sz w:val="32"/>
        </w:rPr>
        <w:t>企业董事长、总经理；总工程师、总会计师、总经济</w:t>
      </w:r>
      <w:r>
        <w:rPr>
          <w:rFonts w:ascii="仿宋_GB2312" w:eastAsia="仿宋_GB2312" w:hint="eastAsia"/>
          <w:sz w:val="32"/>
        </w:rPr>
        <w:lastRenderedPageBreak/>
        <w:t>师以上的高层管理者；信息中心、BIM中心、科学技术部、财务资金部、工程管理部、成本合约部、物资设备部、企业发展部、人力资源部、办公室等相关部门负责人；项目经理等。</w:t>
      </w:r>
    </w:p>
    <w:p w:rsidR="00380C98" w:rsidRDefault="009615B7">
      <w:pPr>
        <w:tabs>
          <w:tab w:val="left" w:pos="709"/>
        </w:tabs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四、时间及地点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（一）会议时间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hAnsi="宋体"/>
          <w:bCs/>
          <w:sz w:val="30"/>
          <w:szCs w:val="30"/>
        </w:rPr>
      </w:pPr>
      <w:r>
        <w:rPr>
          <w:rFonts w:ascii="仿宋_GB2312" w:eastAsia="仿宋_GB2312" w:hint="eastAsia"/>
          <w:sz w:val="32"/>
        </w:rPr>
        <w:t>11月</w:t>
      </w:r>
      <w:r>
        <w:rPr>
          <w:rFonts w:ascii="仿宋_GB2312" w:eastAsia="仿宋_GB2312"/>
          <w:sz w:val="32"/>
        </w:rPr>
        <w:t>17</w:t>
      </w:r>
      <w:r>
        <w:rPr>
          <w:rFonts w:ascii="仿宋_GB2312" w:eastAsia="仿宋_GB2312" w:hint="eastAsia"/>
          <w:sz w:val="32"/>
        </w:rPr>
        <w:t>日报到，18日至19日开会。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（二）会议地点</w:t>
      </w:r>
    </w:p>
    <w:p w:rsidR="00380C98" w:rsidRDefault="009615B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浙江省嘉兴</w:t>
      </w:r>
      <w:bookmarkStart w:id="1" w:name="_Hlk53408867"/>
      <w:proofErr w:type="gramStart"/>
      <w:r>
        <w:rPr>
          <w:rFonts w:ascii="仿宋_GB2312" w:eastAsia="仿宋_GB2312" w:hint="eastAsia"/>
          <w:sz w:val="32"/>
        </w:rPr>
        <w:t>市</w:t>
      </w:r>
      <w:bookmarkEnd w:id="1"/>
      <w:r>
        <w:rPr>
          <w:rFonts w:ascii="仿宋_GB2312" w:eastAsia="仿宋_GB2312" w:hint="eastAsia"/>
          <w:sz w:val="32"/>
        </w:rPr>
        <w:t>晶晖</w:t>
      </w:r>
      <w:proofErr w:type="gramEnd"/>
      <w:r>
        <w:rPr>
          <w:rFonts w:ascii="仿宋_GB2312" w:eastAsia="仿宋_GB2312" w:hint="eastAsia"/>
          <w:sz w:val="32"/>
        </w:rPr>
        <w:t>酒店（</w:t>
      </w:r>
      <w:proofErr w:type="gramStart"/>
      <w:r>
        <w:rPr>
          <w:rFonts w:ascii="仿宋_GB2312" w:eastAsia="仿宋_GB2312" w:hint="eastAsia"/>
          <w:sz w:val="32"/>
        </w:rPr>
        <w:t>嘉宴中心</w:t>
      </w:r>
      <w:proofErr w:type="gramEnd"/>
      <w:r>
        <w:rPr>
          <w:rFonts w:ascii="仿宋_GB2312" w:eastAsia="仿宋_GB2312" w:hint="eastAsia"/>
          <w:sz w:val="32"/>
        </w:rPr>
        <w:t>）</w:t>
      </w:r>
    </w:p>
    <w:p w:rsidR="00380C98" w:rsidRDefault="009615B7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地址：浙江省嘉兴市南湖区马塘路500号；</w:t>
      </w:r>
    </w:p>
    <w:p w:rsidR="00380C98" w:rsidRDefault="009615B7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交通便利，从上海虹桥站转乘高铁（或动车）至嘉兴南站，半小时车程，平均间隔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分钟一趟，全天1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多趟；嘉兴南站至会议酒店约6</w:t>
      </w:r>
      <w:r>
        <w:rPr>
          <w:rFonts w:ascii="仿宋_GB2312" w:eastAsia="仿宋_GB2312"/>
          <w:sz w:val="32"/>
          <w:szCs w:val="32"/>
        </w:rPr>
        <w:t>.7</w:t>
      </w:r>
      <w:r>
        <w:rPr>
          <w:rFonts w:ascii="仿宋_GB2312" w:eastAsia="仿宋_GB2312" w:hint="eastAsia"/>
          <w:sz w:val="32"/>
          <w:szCs w:val="32"/>
        </w:rPr>
        <w:t>公里，1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分钟车程。</w:t>
      </w:r>
    </w:p>
    <w:p w:rsidR="00380C98" w:rsidRDefault="009615B7">
      <w:pPr>
        <w:tabs>
          <w:tab w:val="left" w:pos="6120"/>
        </w:tabs>
        <w:adjustRightInd w:val="0"/>
        <w:snapToGrid w:val="0"/>
        <w:spacing w:line="58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149860</wp:posOffset>
            </wp:positionV>
            <wp:extent cx="4544695" cy="28219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87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</w:rPr>
      </w:pPr>
    </w:p>
    <w:p w:rsidR="00380C98" w:rsidRDefault="00380C98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</w:rPr>
      </w:pPr>
    </w:p>
    <w:p w:rsidR="00380C98" w:rsidRDefault="009615B7">
      <w:pPr>
        <w:tabs>
          <w:tab w:val="left" w:pos="6120"/>
        </w:tabs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五、会务费用</w:t>
      </w:r>
    </w:p>
    <w:p w:rsidR="00380C98" w:rsidRDefault="009615B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（一）会务费</w:t>
      </w:r>
      <w:r>
        <w:rPr>
          <w:rFonts w:ascii="仿宋_GB2312" w:eastAsia="仿宋_GB2312"/>
          <w:sz w:val="32"/>
        </w:rPr>
        <w:t>1900元</w:t>
      </w:r>
      <w:r>
        <w:rPr>
          <w:rFonts w:ascii="仿宋_GB2312" w:eastAsia="仿宋_GB2312" w:hint="eastAsia"/>
          <w:sz w:val="32"/>
        </w:rPr>
        <w:t>/人（含餐费）</w:t>
      </w:r>
      <w:r>
        <w:rPr>
          <w:rFonts w:ascii="仿宋_GB2312" w:eastAsia="仿宋_GB2312" w:hint="eastAsia"/>
          <w:sz w:val="32"/>
          <w:szCs w:val="32"/>
        </w:rPr>
        <w:t>，食宿统一安排，住宿费自理。</w:t>
      </w:r>
    </w:p>
    <w:p w:rsidR="00380C98" w:rsidRDefault="009615B7">
      <w:pPr>
        <w:adjustRightInd w:val="0"/>
        <w:snapToGrid w:val="0"/>
        <w:spacing w:line="540" w:lineRule="exact"/>
        <w:ind w:firstLineChars="200" w:firstLine="616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（二）因参会人数多，</w:t>
      </w:r>
      <w:r>
        <w:rPr>
          <w:rFonts w:ascii="仿宋_GB2312" w:eastAsia="仿宋_GB2312" w:hint="eastAsia"/>
          <w:sz w:val="32"/>
        </w:rPr>
        <w:t>建议提前汇款。汇</w:t>
      </w:r>
      <w:r>
        <w:rPr>
          <w:rFonts w:ascii="仿宋_GB2312" w:eastAsia="仿宋_GB2312" w:hint="eastAsia"/>
          <w:spacing w:val="-6"/>
          <w:sz w:val="32"/>
        </w:rPr>
        <w:t>款用途请注明</w:t>
      </w:r>
      <w:r>
        <w:rPr>
          <w:rFonts w:ascii="仿宋_GB2312" w:eastAsia="仿宋_GB2312" w:hint="eastAsia"/>
          <w:spacing w:val="-6"/>
          <w:sz w:val="32"/>
          <w:szCs w:val="32"/>
        </w:rPr>
        <w:t>“</w:t>
      </w:r>
      <w:r>
        <w:rPr>
          <w:rFonts w:ascii="仿宋_GB2312" w:eastAsia="仿宋_GB2312" w:hint="eastAsia"/>
          <w:spacing w:val="-6"/>
          <w:sz w:val="32"/>
        </w:rPr>
        <w:t>信息</w:t>
      </w:r>
      <w:r>
        <w:rPr>
          <w:rFonts w:ascii="仿宋_GB2312" w:eastAsia="仿宋_GB2312" w:hint="eastAsia"/>
          <w:spacing w:val="-6"/>
          <w:sz w:val="32"/>
        </w:rPr>
        <w:lastRenderedPageBreak/>
        <w:t>化</w:t>
      </w:r>
      <w:r>
        <w:rPr>
          <w:rFonts w:ascii="仿宋_GB2312" w:eastAsia="仿宋_GB2312"/>
          <w:spacing w:val="-6"/>
          <w:sz w:val="32"/>
        </w:rPr>
        <w:t>发展大会会务费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pacing w:val="-6"/>
          <w:sz w:val="32"/>
        </w:rPr>
        <w:t>，以个人名义转账的需注明单位名称</w:t>
      </w:r>
      <w:r>
        <w:rPr>
          <w:rFonts w:ascii="仿宋_GB2312" w:eastAsia="仿宋_GB2312"/>
          <w:sz w:val="32"/>
          <w:szCs w:val="32"/>
        </w:rPr>
        <w:t>。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方式</w:t>
      </w:r>
      <w:proofErr w:type="gramStart"/>
      <w:r>
        <w:rPr>
          <w:rFonts w:ascii="仿宋_GB2312" w:eastAsia="仿宋_GB2312" w:hint="eastAsia"/>
          <w:spacing w:val="-6"/>
          <w:sz w:val="32"/>
        </w:rPr>
        <w:t>一</w:t>
      </w:r>
      <w:proofErr w:type="gramEnd"/>
      <w:r>
        <w:rPr>
          <w:rFonts w:ascii="仿宋_GB2312" w:eastAsia="仿宋_GB2312" w:hint="eastAsia"/>
          <w:spacing w:val="-6"/>
          <w:sz w:val="32"/>
        </w:rPr>
        <w:t>：网银（银行）对公转账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户</w:t>
      </w:r>
      <w:r>
        <w:rPr>
          <w:rFonts w:ascii="仿宋_GB2312" w:eastAsia="仿宋_GB2312" w:hint="eastAsia"/>
          <w:spacing w:val="-6"/>
          <w:sz w:val="32"/>
        </w:rPr>
        <w:t> </w:t>
      </w:r>
      <w:r>
        <w:rPr>
          <w:rFonts w:ascii="仿宋_GB2312" w:eastAsia="仿宋_GB2312" w:hint="eastAsia"/>
          <w:spacing w:val="-6"/>
          <w:sz w:val="32"/>
        </w:rPr>
        <w:t xml:space="preserve"> 名：中国施工企业管理协会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账</w:t>
      </w:r>
      <w:r>
        <w:rPr>
          <w:rFonts w:ascii="仿宋_GB2312" w:eastAsia="仿宋_GB2312" w:hint="eastAsia"/>
          <w:spacing w:val="-6"/>
          <w:sz w:val="32"/>
        </w:rPr>
        <w:t> </w:t>
      </w:r>
      <w:r>
        <w:rPr>
          <w:rFonts w:ascii="仿宋_GB2312" w:eastAsia="仿宋_GB2312" w:hint="eastAsia"/>
          <w:spacing w:val="-6"/>
          <w:sz w:val="32"/>
        </w:rPr>
        <w:t xml:space="preserve"> 号：0148 0142 1000 0050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开户行：中国民生银行北京东二环支行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行</w:t>
      </w:r>
      <w:r>
        <w:rPr>
          <w:rFonts w:ascii="仿宋_GB2312" w:eastAsia="仿宋_GB2312" w:hint="eastAsia"/>
          <w:spacing w:val="-6"/>
          <w:sz w:val="32"/>
        </w:rPr>
        <w:t> </w:t>
      </w:r>
      <w:r>
        <w:rPr>
          <w:rFonts w:ascii="仿宋_GB2312" w:eastAsia="仿宋_GB2312" w:hint="eastAsia"/>
          <w:spacing w:val="-6"/>
          <w:sz w:val="32"/>
        </w:rPr>
        <w:t xml:space="preserve"> 号：3051 0000 1483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方式二：支付宝对公转账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账</w:t>
      </w:r>
      <w:r>
        <w:rPr>
          <w:rFonts w:ascii="仿宋_GB2312" w:eastAsia="仿宋_GB2312" w:hint="eastAsia"/>
          <w:spacing w:val="-6"/>
          <w:sz w:val="32"/>
        </w:rPr>
        <w:t> </w:t>
      </w:r>
      <w:r>
        <w:rPr>
          <w:rFonts w:ascii="仿宋_GB2312" w:eastAsia="仿宋_GB2312" w:hint="eastAsia"/>
          <w:spacing w:val="-6"/>
          <w:sz w:val="32"/>
        </w:rPr>
        <w:t xml:space="preserve"> 号：caiwu@cacem.com.cn</w:t>
      </w:r>
    </w:p>
    <w:p w:rsidR="00380C98" w:rsidRDefault="009615B7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账</w:t>
      </w:r>
      <w:r>
        <w:rPr>
          <w:rFonts w:ascii="仿宋_GB2312" w:eastAsia="仿宋_GB2312" w:hint="eastAsia"/>
          <w:spacing w:val="-6"/>
          <w:sz w:val="32"/>
        </w:rPr>
        <w:t> </w:t>
      </w:r>
      <w:r>
        <w:rPr>
          <w:rFonts w:ascii="仿宋_GB2312" w:eastAsia="仿宋_GB2312" w:hint="eastAsia"/>
          <w:spacing w:val="-6"/>
          <w:sz w:val="32"/>
        </w:rPr>
        <w:t xml:space="preserve"> 户：中国施工企业管理协会</w:t>
      </w:r>
    </w:p>
    <w:p w:rsidR="00380C98" w:rsidRDefault="009615B7">
      <w:pPr>
        <w:tabs>
          <w:tab w:val="left" w:pos="6120"/>
        </w:tabs>
        <w:adjustRightInd w:val="0"/>
        <w:snapToGrid w:val="0"/>
        <w:spacing w:line="580" w:lineRule="exact"/>
        <w:ind w:firstLineChars="177" w:firstLine="566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六、报名方式</w:t>
      </w:r>
      <w:r>
        <w:rPr>
          <w:rFonts w:ascii="仿宋_GB2312" w:eastAsia="仿宋_GB2312"/>
          <w:sz w:val="32"/>
        </w:rPr>
        <w:t>（三者选择其一即可）</w:t>
      </w: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>
        <w:rPr>
          <w:rFonts w:ascii="仿宋_GB2312" w:eastAsia="仿宋_GB2312" w:hAnsi="Times New Roman" w:cs="Times New Roman"/>
          <w:sz w:val="32"/>
          <w:szCs w:val="32"/>
        </w:rPr>
        <w:t>在线报名：</w:t>
      </w:r>
      <w:r>
        <w:rPr>
          <w:rStyle w:val="af2"/>
          <w:rFonts w:ascii="仿宋_GB2312" w:eastAsia="仿宋_GB2312" w:hAnsi="Times New Roman" w:cs="Times New Roman"/>
          <w:color w:val="auto"/>
          <w:sz w:val="32"/>
          <w:szCs w:val="32"/>
        </w:rPr>
        <w:t>http://bm.chinacem.com.cn/SignUp/Index</w:t>
      </w:r>
    </w:p>
    <w:p w:rsidR="00380C98" w:rsidRDefault="009615B7">
      <w:pPr>
        <w:widowControl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扫码</w:t>
      </w:r>
      <w:r>
        <w:rPr>
          <w:rFonts w:ascii="仿宋_GB2312" w:eastAsia="仿宋_GB2312" w:hAnsi="Times New Roman" w:cs="Times New Roman"/>
          <w:sz w:val="32"/>
          <w:szCs w:val="32"/>
        </w:rPr>
        <w:t>报名</w:t>
      </w:r>
      <w:proofErr w:type="gramEnd"/>
      <w:r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380C98" w:rsidRDefault="009615B7">
      <w:pPr>
        <w:widowControl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114300</wp:posOffset>
            </wp:positionV>
            <wp:extent cx="712470" cy="722630"/>
            <wp:effectExtent l="1905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2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．填写</w:t>
      </w:r>
      <w:r>
        <w:rPr>
          <w:rFonts w:ascii="仿宋_GB2312" w:eastAsia="仿宋_GB2312" w:hAnsi="Times New Roman" w:cs="Times New Roman"/>
          <w:sz w:val="32"/>
          <w:szCs w:val="32"/>
        </w:rPr>
        <w:t>回执报名：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见附件，电子版请在（中国工程建设网</w:t>
      </w:r>
      <w:hyperlink r:id="rId10" w:history="1">
        <w:r>
          <w:rPr>
            <w:rFonts w:ascii="仿宋_GB2312" w:eastAsia="仿宋_GB2312" w:hAnsi="Times New Roman" w:cs="Times New Roman" w:hint="eastAsia"/>
            <w:sz w:val="32"/>
            <w:szCs w:val="32"/>
          </w:rPr>
          <w:t>www.chinacem.com.cn</w:t>
        </w:r>
      </w:hyperlink>
      <w:r>
        <w:rPr>
          <w:rFonts w:ascii="仿宋_GB2312" w:eastAsia="仿宋_GB2312" w:hAnsi="Times New Roman" w:cs="Times New Roman" w:hint="eastAsia"/>
          <w:sz w:val="32"/>
          <w:szCs w:val="32"/>
        </w:rPr>
        <w:t>）网站首页下载，</w:t>
      </w:r>
      <w:hyperlink r:id="rId11" w:history="1">
        <w:r>
          <w:rPr>
            <w:rFonts w:ascii="仿宋_GB2312" w:eastAsia="仿宋_GB2312" w:hAnsi="Times New Roman" w:cs="Times New Roman"/>
            <w:sz w:val="32"/>
            <w:szCs w:val="32"/>
          </w:rPr>
          <w:t>并于11月15日前将WORD版回执表发送至huiyi@chinacem.com.cn</w:t>
        </w:r>
      </w:hyperlink>
      <w:r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七、防疫要求</w:t>
      </w:r>
    </w:p>
    <w:p w:rsidR="00380C98" w:rsidRDefault="009615B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为做好新冠肺炎疫情防控工作，参会代表需出具健康码（本人信息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扫码登记须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未见异常），体温测量正常后进入会场，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且会议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期间须全程佩戴口罩。</w:t>
      </w: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八、联系方式</w:t>
      </w: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联系人：许方广、龚炜</w:t>
      </w: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电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话：010-</w:t>
      </w:r>
      <w:r>
        <w:rPr>
          <w:rFonts w:ascii="仿宋_GB2312" w:eastAsia="仿宋_GB2312" w:hAnsi="Times New Roman" w:cs="Times New Roman"/>
          <w:sz w:val="32"/>
          <w:szCs w:val="32"/>
        </w:rPr>
        <w:t>68066858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、68520350</w:t>
      </w: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传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真：010-68570772 </w:t>
      </w:r>
    </w:p>
    <w:p w:rsidR="00380C98" w:rsidRDefault="00380C98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80C98" w:rsidRDefault="009615B7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附件：参会回执表</w:t>
      </w:r>
    </w:p>
    <w:p w:rsidR="00822860" w:rsidRDefault="00822860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822860" w:rsidRDefault="000E19FC">
      <w:pPr>
        <w:widowControl/>
        <w:spacing w:line="600" w:lineRule="exact"/>
        <w:ind w:leftChars="300" w:left="63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  <w:lang w:val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3277472</wp:posOffset>
            </wp:positionH>
            <wp:positionV relativeFrom="paragraph">
              <wp:posOffset>206375</wp:posOffset>
            </wp:positionV>
            <wp:extent cx="1614170" cy="1602740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信息化委员会章4.5m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C98" w:rsidRDefault="00380C98">
      <w:pPr>
        <w:adjustRightInd w:val="0"/>
        <w:snapToGrid w:val="0"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80C98" w:rsidRDefault="009615B7">
      <w:pPr>
        <w:adjustRightInd w:val="0"/>
        <w:snapToGrid w:val="0"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中国施工企业管理协会信息化工作委员会</w:t>
      </w:r>
    </w:p>
    <w:p w:rsidR="00380C98" w:rsidRDefault="009615B7">
      <w:pPr>
        <w:adjustRightInd w:val="0"/>
        <w:snapToGrid w:val="0"/>
        <w:spacing w:line="540" w:lineRule="exact"/>
        <w:ind w:firstLineChars="1700" w:firstLine="5032"/>
        <w:jc w:val="left"/>
        <w:rPr>
          <w:rFonts w:ascii="仿宋_GB2312" w:eastAsia="仿宋_GB2312"/>
          <w:spacing w:val="-12"/>
          <w:sz w:val="32"/>
          <w:szCs w:val="32"/>
        </w:rPr>
      </w:pPr>
      <w:r>
        <w:rPr>
          <w:rFonts w:ascii="仿宋_GB2312" w:eastAsia="仿宋_GB2312" w:hint="eastAsia"/>
          <w:spacing w:val="-12"/>
          <w:sz w:val="32"/>
          <w:szCs w:val="32"/>
        </w:rPr>
        <w:t>20</w:t>
      </w:r>
      <w:r>
        <w:rPr>
          <w:rFonts w:ascii="仿宋_GB2312" w:eastAsia="仿宋_GB2312"/>
          <w:spacing w:val="-12"/>
          <w:sz w:val="32"/>
          <w:szCs w:val="32"/>
        </w:rPr>
        <w:t>21</w:t>
      </w:r>
      <w:r>
        <w:rPr>
          <w:rFonts w:ascii="仿宋_GB2312" w:eastAsia="仿宋_GB2312" w:hint="eastAsia"/>
          <w:spacing w:val="-12"/>
          <w:sz w:val="32"/>
          <w:szCs w:val="32"/>
        </w:rPr>
        <w:t>年</w:t>
      </w:r>
      <w:r>
        <w:rPr>
          <w:rFonts w:ascii="仿宋_GB2312" w:eastAsia="仿宋_GB2312"/>
          <w:spacing w:val="-12"/>
          <w:sz w:val="32"/>
          <w:szCs w:val="32"/>
        </w:rPr>
        <w:t>10</w:t>
      </w:r>
      <w:r>
        <w:rPr>
          <w:rFonts w:ascii="仿宋_GB2312" w:eastAsia="仿宋_GB2312" w:hint="eastAsia"/>
          <w:spacing w:val="-12"/>
          <w:sz w:val="32"/>
          <w:szCs w:val="32"/>
        </w:rPr>
        <w:t>月</w:t>
      </w:r>
      <w:r w:rsidR="00AD7704">
        <w:rPr>
          <w:rFonts w:ascii="仿宋_GB2312" w:eastAsia="仿宋_GB2312"/>
          <w:spacing w:val="-12"/>
          <w:sz w:val="32"/>
          <w:szCs w:val="32"/>
        </w:rPr>
        <w:t>15</w:t>
      </w:r>
      <w:r>
        <w:rPr>
          <w:rFonts w:ascii="仿宋_GB2312" w:eastAsia="仿宋_GB2312" w:hint="eastAsia"/>
          <w:spacing w:val="-12"/>
          <w:sz w:val="32"/>
          <w:szCs w:val="32"/>
        </w:rPr>
        <w:t>日</w:t>
      </w:r>
    </w:p>
    <w:p w:rsidR="00380C98" w:rsidRDefault="00380C98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822860" w:rsidRDefault="00822860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</w:p>
    <w:p w:rsidR="00380C98" w:rsidRDefault="009615B7">
      <w:pPr>
        <w:tabs>
          <w:tab w:val="left" w:pos="5535"/>
        </w:tabs>
        <w:snapToGrid w:val="0"/>
        <w:spacing w:line="56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附件</w:t>
      </w:r>
    </w:p>
    <w:p w:rsidR="00380C98" w:rsidRDefault="009615B7">
      <w:pPr>
        <w:snapToGrid w:val="0"/>
        <w:spacing w:beforeLines="50" w:before="156" w:afterLines="50" w:after="156"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 会 回 执 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52"/>
        <w:gridCol w:w="141"/>
        <w:gridCol w:w="1685"/>
        <w:gridCol w:w="1011"/>
        <w:gridCol w:w="993"/>
        <w:gridCol w:w="567"/>
        <w:gridCol w:w="709"/>
        <w:gridCol w:w="1276"/>
        <w:gridCol w:w="1513"/>
      </w:tblGrid>
      <w:tr w:rsidR="00380C98">
        <w:trPr>
          <w:cantSplit/>
          <w:trHeight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0C98">
        <w:trPr>
          <w:cantSplit/>
          <w:trHeight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8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0C98">
        <w:trPr>
          <w:cantSplit/>
          <w:trHeight w:val="56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 办 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经办部门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0C98">
        <w:trPr>
          <w:cantSplit/>
          <w:trHeight w:val="567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汇款金额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0C98">
        <w:trPr>
          <w:cantSplit/>
          <w:trHeight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发票类别</w:t>
            </w:r>
          </w:p>
        </w:tc>
        <w:tc>
          <w:tcPr>
            <w:tcW w:w="8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）增值税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普通发票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  ）增值税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专用发票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（仅“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√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”一项）</w:t>
            </w:r>
          </w:p>
        </w:tc>
      </w:tr>
      <w:tr w:rsidR="00380C98">
        <w:trPr>
          <w:cantSplit/>
          <w:trHeight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开票信息</w:t>
            </w:r>
          </w:p>
        </w:tc>
        <w:tc>
          <w:tcPr>
            <w:tcW w:w="8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开票单位名称：</w:t>
            </w:r>
          </w:p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开票6位代码：</w:t>
            </w:r>
          </w:p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纳税人识别号：</w:t>
            </w:r>
          </w:p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 址、电 话：</w:t>
            </w:r>
          </w:p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开户行及账号：</w:t>
            </w:r>
          </w:p>
        </w:tc>
      </w:tr>
      <w:tr w:rsidR="00380C98">
        <w:trPr>
          <w:cantSplit/>
          <w:trHeight w:val="567"/>
          <w:jc w:val="center"/>
        </w:trPr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参会人员（可附页）</w:t>
            </w:r>
          </w:p>
        </w:tc>
      </w:tr>
      <w:tr w:rsidR="00380C98">
        <w:trPr>
          <w:cantSplit/>
          <w:trHeight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部门及职务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住宿安排（请“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√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”选）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)单住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)合住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)不住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)单住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)合住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)不住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)单住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)合住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)不住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)单住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)合住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)不住</w:t>
            </w:r>
          </w:p>
        </w:tc>
      </w:tr>
      <w:tr w:rsidR="00380C98">
        <w:trPr>
          <w:cantSplit/>
          <w:trHeight w:val="454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380C98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(  )</w:t>
            </w:r>
            <w:r>
              <w:rPr>
                <w:rFonts w:ascii="仿宋_GB2312" w:eastAsia="仿宋_GB2312"/>
                <w:spacing w:val="-10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</w:tr>
      <w:tr w:rsidR="00380C98">
        <w:trPr>
          <w:cantSplit/>
          <w:trHeight w:val="2308"/>
          <w:jc w:val="center"/>
        </w:trPr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98" w:rsidRDefault="009615B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/>
                <w:sz w:val="36"/>
                <w:szCs w:val="28"/>
              </w:rPr>
            </w:pPr>
            <w:r>
              <w:rPr>
                <w:rFonts w:ascii="黑体" w:eastAsia="黑体" w:hAnsi="黑体" w:hint="eastAsia"/>
                <w:b/>
                <w:sz w:val="36"/>
                <w:szCs w:val="28"/>
              </w:rPr>
              <w:t>附汇款凭证，并随邮件附件发送</w:t>
            </w:r>
          </w:p>
          <w:p w:rsidR="00380C98" w:rsidRDefault="009615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（个人汇款请标注单位名称）</w:t>
            </w:r>
          </w:p>
        </w:tc>
      </w:tr>
    </w:tbl>
    <w:p w:rsidR="00380C98" w:rsidRDefault="009615B7">
      <w:pPr>
        <w:snapToGrid w:val="0"/>
        <w:rPr>
          <w:sz w:val="24"/>
          <w:szCs w:val="24"/>
        </w:rPr>
      </w:pPr>
      <w:r>
        <w:rPr>
          <w:rFonts w:ascii="楷体_GB2312" w:eastAsia="楷体_GB2312"/>
          <w:sz w:val="28"/>
          <w:szCs w:val="24"/>
        </w:rPr>
        <w:t>注：</w:t>
      </w:r>
      <w:hyperlink r:id="rId13" w:history="1">
        <w:r>
          <w:rPr>
            <w:rStyle w:val="af2"/>
            <w:rFonts w:ascii="楷体_GB2312" w:eastAsia="楷体_GB2312" w:hAnsiTheme="minorHAnsi" w:hint="eastAsia"/>
            <w:sz w:val="28"/>
            <w:szCs w:val="24"/>
          </w:rPr>
          <w:t>请将</w:t>
        </w:r>
        <w:r>
          <w:rPr>
            <w:rStyle w:val="af2"/>
            <w:rFonts w:ascii="楷体_GB2312" w:eastAsia="楷体_GB2312" w:hAnsiTheme="minorHAnsi"/>
            <w:sz w:val="28"/>
            <w:szCs w:val="24"/>
          </w:rPr>
          <w:t>回执表</w:t>
        </w:r>
        <w:r>
          <w:rPr>
            <w:rStyle w:val="af2"/>
            <w:rFonts w:ascii="楷体_GB2312" w:eastAsia="楷体_GB2312" w:hAnsiTheme="minorHAnsi" w:hint="eastAsia"/>
            <w:sz w:val="28"/>
            <w:szCs w:val="24"/>
          </w:rPr>
          <w:t>发送至huiyi</w:t>
        </w:r>
        <w:r>
          <w:rPr>
            <w:rStyle w:val="af2"/>
            <w:rFonts w:ascii="Times New Roman" w:eastAsia="楷体_GB2312" w:hAnsi="Times New Roman" w:cs="Times New Roman"/>
            <w:sz w:val="28"/>
            <w:szCs w:val="24"/>
          </w:rPr>
          <w:t>@</w:t>
        </w:r>
        <w:r>
          <w:rPr>
            <w:rStyle w:val="af2"/>
            <w:rFonts w:ascii="楷体_GB2312" w:eastAsia="楷体_GB2312" w:hAnsiTheme="minorHAnsi" w:hint="eastAsia"/>
            <w:sz w:val="28"/>
            <w:szCs w:val="24"/>
          </w:rPr>
          <w:t>chinacem</w:t>
        </w:r>
        <w:r>
          <w:rPr>
            <w:rStyle w:val="af2"/>
            <w:rFonts w:ascii="楷体_GB2312" w:eastAsia="楷体_GB2312" w:hAnsiTheme="minorHAnsi"/>
            <w:sz w:val="28"/>
            <w:szCs w:val="24"/>
          </w:rPr>
          <w:t>.com.cn</w:t>
        </w:r>
      </w:hyperlink>
      <w:r>
        <w:rPr>
          <w:rFonts w:ascii="楷体_GB2312" w:eastAsia="楷体_GB2312" w:hint="eastAsia"/>
          <w:sz w:val="28"/>
          <w:szCs w:val="24"/>
        </w:rPr>
        <w:t>或传真至010-68570772，也可</w:t>
      </w:r>
      <w:r>
        <w:rPr>
          <w:rFonts w:ascii="楷体_GB2312" w:eastAsia="楷体_GB2312"/>
          <w:sz w:val="28"/>
          <w:szCs w:val="24"/>
        </w:rPr>
        <w:t>登录中国工程建设网</w:t>
      </w:r>
      <w:hyperlink r:id="rId14" w:history="1">
        <w:r>
          <w:rPr>
            <w:rStyle w:val="af2"/>
            <w:rFonts w:ascii="楷体_GB2312" w:eastAsia="楷体_GB2312" w:hAnsiTheme="minorHAnsi" w:hint="eastAsia"/>
            <w:sz w:val="28"/>
            <w:szCs w:val="24"/>
          </w:rPr>
          <w:t>www.chinacem.com.cn在线报名</w:t>
        </w:r>
      </w:hyperlink>
      <w:r>
        <w:rPr>
          <w:rFonts w:ascii="楷体_GB2312" w:eastAsia="楷体_GB2312"/>
          <w:sz w:val="28"/>
          <w:szCs w:val="24"/>
        </w:rPr>
        <w:t>。</w:t>
      </w:r>
    </w:p>
    <w:sectPr w:rsidR="00380C98">
      <w:footerReference w:type="default" r:id="rId15"/>
      <w:pgSz w:w="11906" w:h="16838"/>
      <w:pgMar w:top="1276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514" w:rsidRDefault="00747514">
      <w:r>
        <w:separator/>
      </w:r>
    </w:p>
  </w:endnote>
  <w:endnote w:type="continuationSeparator" w:id="0">
    <w:p w:rsidR="00747514" w:rsidRDefault="0074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948017"/>
    </w:sdtPr>
    <w:sdtEndPr>
      <w:rPr>
        <w:rFonts w:ascii="宋体" w:eastAsia="宋体" w:hAnsi="宋体" w:cs="Times New Roman"/>
        <w:sz w:val="24"/>
      </w:rPr>
    </w:sdtEndPr>
    <w:sdtContent>
      <w:p w:rsidR="00380C98" w:rsidRDefault="009615B7">
        <w:pPr>
          <w:pStyle w:val="a9"/>
          <w:jc w:val="center"/>
          <w:rPr>
            <w:rFonts w:ascii="宋体" w:eastAsia="宋体" w:hAnsi="宋体" w:cs="Times New Roman"/>
            <w:sz w:val="24"/>
          </w:rPr>
        </w:pPr>
        <w:r>
          <w:rPr>
            <w:rFonts w:ascii="宋体" w:eastAsia="宋体" w:hAnsi="宋体" w:cs="Times New Roman"/>
            <w:sz w:val="24"/>
          </w:rPr>
          <w:fldChar w:fldCharType="begin"/>
        </w:r>
        <w:r>
          <w:rPr>
            <w:rFonts w:ascii="宋体" w:eastAsia="宋体" w:hAnsi="宋体" w:cs="Times New Roman"/>
            <w:sz w:val="24"/>
          </w:rPr>
          <w:instrText>PAGE   \* MERGEFORMAT</w:instrText>
        </w:r>
        <w:r>
          <w:rPr>
            <w:rFonts w:ascii="宋体" w:eastAsia="宋体" w:hAnsi="宋体" w:cs="Times New Roman"/>
            <w:sz w:val="24"/>
          </w:rPr>
          <w:fldChar w:fldCharType="separate"/>
        </w:r>
        <w:r w:rsidR="00B42261" w:rsidRPr="00B42261">
          <w:rPr>
            <w:rFonts w:ascii="宋体" w:eastAsia="宋体" w:hAnsi="宋体" w:cs="Times New Roman"/>
            <w:noProof/>
            <w:sz w:val="24"/>
            <w:lang w:val="zh-CN"/>
          </w:rPr>
          <w:t>5</w:t>
        </w:r>
        <w:r>
          <w:rPr>
            <w:rFonts w:ascii="宋体" w:eastAsia="宋体" w:hAnsi="宋体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514" w:rsidRDefault="00747514">
      <w:r>
        <w:separator/>
      </w:r>
    </w:p>
  </w:footnote>
  <w:footnote w:type="continuationSeparator" w:id="0">
    <w:p w:rsidR="00747514" w:rsidRDefault="00747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4B"/>
    <w:rsid w:val="000007D0"/>
    <w:rsid w:val="00000EAC"/>
    <w:rsid w:val="00001132"/>
    <w:rsid w:val="00002AF9"/>
    <w:rsid w:val="00002C8E"/>
    <w:rsid w:val="00004611"/>
    <w:rsid w:val="000048D1"/>
    <w:rsid w:val="00006495"/>
    <w:rsid w:val="000065E6"/>
    <w:rsid w:val="00007647"/>
    <w:rsid w:val="0001087D"/>
    <w:rsid w:val="000116EE"/>
    <w:rsid w:val="0001171E"/>
    <w:rsid w:val="00012506"/>
    <w:rsid w:val="00012CE1"/>
    <w:rsid w:val="00015191"/>
    <w:rsid w:val="00015E93"/>
    <w:rsid w:val="00015F11"/>
    <w:rsid w:val="00016E0D"/>
    <w:rsid w:val="00020337"/>
    <w:rsid w:val="0002082A"/>
    <w:rsid w:val="00020FE9"/>
    <w:rsid w:val="0002173D"/>
    <w:rsid w:val="000233F9"/>
    <w:rsid w:val="00023853"/>
    <w:rsid w:val="000240CA"/>
    <w:rsid w:val="000253F9"/>
    <w:rsid w:val="00027879"/>
    <w:rsid w:val="000339A9"/>
    <w:rsid w:val="00033CE8"/>
    <w:rsid w:val="00035161"/>
    <w:rsid w:val="0003588B"/>
    <w:rsid w:val="00035F8D"/>
    <w:rsid w:val="000367C5"/>
    <w:rsid w:val="00036A28"/>
    <w:rsid w:val="00037E0C"/>
    <w:rsid w:val="000412D5"/>
    <w:rsid w:val="000425C0"/>
    <w:rsid w:val="00043DC0"/>
    <w:rsid w:val="0004459E"/>
    <w:rsid w:val="000445D9"/>
    <w:rsid w:val="00045AEC"/>
    <w:rsid w:val="00046A2E"/>
    <w:rsid w:val="000504AC"/>
    <w:rsid w:val="00050935"/>
    <w:rsid w:val="0005172A"/>
    <w:rsid w:val="000525FF"/>
    <w:rsid w:val="000528CB"/>
    <w:rsid w:val="000532F6"/>
    <w:rsid w:val="00053391"/>
    <w:rsid w:val="00053481"/>
    <w:rsid w:val="000535C8"/>
    <w:rsid w:val="0005616D"/>
    <w:rsid w:val="000615F9"/>
    <w:rsid w:val="00061943"/>
    <w:rsid w:val="00061F03"/>
    <w:rsid w:val="00062715"/>
    <w:rsid w:val="000633A3"/>
    <w:rsid w:val="00065206"/>
    <w:rsid w:val="000658A5"/>
    <w:rsid w:val="00065A36"/>
    <w:rsid w:val="00065F50"/>
    <w:rsid w:val="00066531"/>
    <w:rsid w:val="0006674A"/>
    <w:rsid w:val="0006718A"/>
    <w:rsid w:val="000677B4"/>
    <w:rsid w:val="0007132F"/>
    <w:rsid w:val="00071377"/>
    <w:rsid w:val="00072B5C"/>
    <w:rsid w:val="000731AF"/>
    <w:rsid w:val="00074165"/>
    <w:rsid w:val="00074714"/>
    <w:rsid w:val="00075395"/>
    <w:rsid w:val="000754C2"/>
    <w:rsid w:val="0007580A"/>
    <w:rsid w:val="0007605C"/>
    <w:rsid w:val="00076277"/>
    <w:rsid w:val="00076F26"/>
    <w:rsid w:val="00080E6C"/>
    <w:rsid w:val="000825A8"/>
    <w:rsid w:val="000832DC"/>
    <w:rsid w:val="00084CE3"/>
    <w:rsid w:val="000859B7"/>
    <w:rsid w:val="00085CE8"/>
    <w:rsid w:val="0008715C"/>
    <w:rsid w:val="000876CE"/>
    <w:rsid w:val="00087BE4"/>
    <w:rsid w:val="0009137F"/>
    <w:rsid w:val="0009232A"/>
    <w:rsid w:val="00092431"/>
    <w:rsid w:val="0009356B"/>
    <w:rsid w:val="00093788"/>
    <w:rsid w:val="00093BDE"/>
    <w:rsid w:val="00093F9D"/>
    <w:rsid w:val="00094515"/>
    <w:rsid w:val="00097F17"/>
    <w:rsid w:val="000A1957"/>
    <w:rsid w:val="000A280D"/>
    <w:rsid w:val="000A2EB7"/>
    <w:rsid w:val="000A368B"/>
    <w:rsid w:val="000A3EEB"/>
    <w:rsid w:val="000A4B3C"/>
    <w:rsid w:val="000A5643"/>
    <w:rsid w:val="000A6481"/>
    <w:rsid w:val="000A69D1"/>
    <w:rsid w:val="000A7633"/>
    <w:rsid w:val="000A7D6C"/>
    <w:rsid w:val="000A7F34"/>
    <w:rsid w:val="000B0369"/>
    <w:rsid w:val="000B2792"/>
    <w:rsid w:val="000B28D4"/>
    <w:rsid w:val="000B2D07"/>
    <w:rsid w:val="000B4177"/>
    <w:rsid w:val="000B4725"/>
    <w:rsid w:val="000B4B69"/>
    <w:rsid w:val="000B504A"/>
    <w:rsid w:val="000B6F74"/>
    <w:rsid w:val="000B70FD"/>
    <w:rsid w:val="000B7789"/>
    <w:rsid w:val="000C257A"/>
    <w:rsid w:val="000C2967"/>
    <w:rsid w:val="000C2CF3"/>
    <w:rsid w:val="000C31F5"/>
    <w:rsid w:val="000C4227"/>
    <w:rsid w:val="000C621C"/>
    <w:rsid w:val="000C7508"/>
    <w:rsid w:val="000C7722"/>
    <w:rsid w:val="000D010C"/>
    <w:rsid w:val="000D271F"/>
    <w:rsid w:val="000D2FBA"/>
    <w:rsid w:val="000D3677"/>
    <w:rsid w:val="000D560E"/>
    <w:rsid w:val="000D59E2"/>
    <w:rsid w:val="000D5AB4"/>
    <w:rsid w:val="000E01F5"/>
    <w:rsid w:val="000E1836"/>
    <w:rsid w:val="000E19FC"/>
    <w:rsid w:val="000E1B87"/>
    <w:rsid w:val="000E255C"/>
    <w:rsid w:val="000E3D62"/>
    <w:rsid w:val="000E3E42"/>
    <w:rsid w:val="000E598D"/>
    <w:rsid w:val="000E5E18"/>
    <w:rsid w:val="000E61A5"/>
    <w:rsid w:val="000E6FB1"/>
    <w:rsid w:val="000E71AE"/>
    <w:rsid w:val="000E79A4"/>
    <w:rsid w:val="000F0128"/>
    <w:rsid w:val="000F0190"/>
    <w:rsid w:val="000F1130"/>
    <w:rsid w:val="000F18D4"/>
    <w:rsid w:val="000F22B4"/>
    <w:rsid w:val="000F278E"/>
    <w:rsid w:val="000F2F7F"/>
    <w:rsid w:val="000F3C4C"/>
    <w:rsid w:val="000F3CB8"/>
    <w:rsid w:val="000F56AA"/>
    <w:rsid w:val="000F6EE6"/>
    <w:rsid w:val="00100DCB"/>
    <w:rsid w:val="00101D88"/>
    <w:rsid w:val="00103531"/>
    <w:rsid w:val="00103FA8"/>
    <w:rsid w:val="00104014"/>
    <w:rsid w:val="00105149"/>
    <w:rsid w:val="0010555A"/>
    <w:rsid w:val="00105DB8"/>
    <w:rsid w:val="00105F50"/>
    <w:rsid w:val="001066C5"/>
    <w:rsid w:val="0010707E"/>
    <w:rsid w:val="00107615"/>
    <w:rsid w:val="00107F78"/>
    <w:rsid w:val="00110478"/>
    <w:rsid w:val="00113F16"/>
    <w:rsid w:val="00114970"/>
    <w:rsid w:val="001162C6"/>
    <w:rsid w:val="001176A3"/>
    <w:rsid w:val="001203BF"/>
    <w:rsid w:val="00120607"/>
    <w:rsid w:val="00120DC7"/>
    <w:rsid w:val="00120FC7"/>
    <w:rsid w:val="00123848"/>
    <w:rsid w:val="001240B7"/>
    <w:rsid w:val="00127623"/>
    <w:rsid w:val="0012795F"/>
    <w:rsid w:val="00130065"/>
    <w:rsid w:val="0013023E"/>
    <w:rsid w:val="0013109C"/>
    <w:rsid w:val="00131EE6"/>
    <w:rsid w:val="00132783"/>
    <w:rsid w:val="00132B60"/>
    <w:rsid w:val="00132C74"/>
    <w:rsid w:val="001340B8"/>
    <w:rsid w:val="001342EA"/>
    <w:rsid w:val="00134F18"/>
    <w:rsid w:val="001354F8"/>
    <w:rsid w:val="00135872"/>
    <w:rsid w:val="00137E6E"/>
    <w:rsid w:val="001415E3"/>
    <w:rsid w:val="00142751"/>
    <w:rsid w:val="0014483D"/>
    <w:rsid w:val="00144C33"/>
    <w:rsid w:val="001451D3"/>
    <w:rsid w:val="00146A9A"/>
    <w:rsid w:val="0015096F"/>
    <w:rsid w:val="001527C6"/>
    <w:rsid w:val="00153083"/>
    <w:rsid w:val="0015506D"/>
    <w:rsid w:val="00155405"/>
    <w:rsid w:val="001558AB"/>
    <w:rsid w:val="00156B93"/>
    <w:rsid w:val="001571E6"/>
    <w:rsid w:val="001617FC"/>
    <w:rsid w:val="00161CAE"/>
    <w:rsid w:val="001627C3"/>
    <w:rsid w:val="00163382"/>
    <w:rsid w:val="001636EE"/>
    <w:rsid w:val="00163E2C"/>
    <w:rsid w:val="001640B9"/>
    <w:rsid w:val="0016546E"/>
    <w:rsid w:val="00165F34"/>
    <w:rsid w:val="00167E2D"/>
    <w:rsid w:val="0017070D"/>
    <w:rsid w:val="001723D6"/>
    <w:rsid w:val="00173612"/>
    <w:rsid w:val="00177890"/>
    <w:rsid w:val="00177E7E"/>
    <w:rsid w:val="001802D9"/>
    <w:rsid w:val="0018049A"/>
    <w:rsid w:val="00181086"/>
    <w:rsid w:val="00182633"/>
    <w:rsid w:val="00183283"/>
    <w:rsid w:val="00183846"/>
    <w:rsid w:val="00183F76"/>
    <w:rsid w:val="001840BC"/>
    <w:rsid w:val="0018463E"/>
    <w:rsid w:val="001858B4"/>
    <w:rsid w:val="0018590E"/>
    <w:rsid w:val="001873E0"/>
    <w:rsid w:val="0018762E"/>
    <w:rsid w:val="00187AD4"/>
    <w:rsid w:val="00190AF3"/>
    <w:rsid w:val="00193CE9"/>
    <w:rsid w:val="00194F03"/>
    <w:rsid w:val="00194FD6"/>
    <w:rsid w:val="00195277"/>
    <w:rsid w:val="001960AF"/>
    <w:rsid w:val="001970AE"/>
    <w:rsid w:val="0019714B"/>
    <w:rsid w:val="001A0491"/>
    <w:rsid w:val="001A0B5E"/>
    <w:rsid w:val="001A0E3D"/>
    <w:rsid w:val="001A22FD"/>
    <w:rsid w:val="001A2A47"/>
    <w:rsid w:val="001A53A0"/>
    <w:rsid w:val="001A5A31"/>
    <w:rsid w:val="001A5BDD"/>
    <w:rsid w:val="001A6734"/>
    <w:rsid w:val="001A7DD8"/>
    <w:rsid w:val="001B14F1"/>
    <w:rsid w:val="001B1A65"/>
    <w:rsid w:val="001B2CB5"/>
    <w:rsid w:val="001B3B08"/>
    <w:rsid w:val="001B77C4"/>
    <w:rsid w:val="001B7942"/>
    <w:rsid w:val="001B7F94"/>
    <w:rsid w:val="001C0681"/>
    <w:rsid w:val="001C19F5"/>
    <w:rsid w:val="001C1CB1"/>
    <w:rsid w:val="001C5E6B"/>
    <w:rsid w:val="001D22E8"/>
    <w:rsid w:val="001D2C44"/>
    <w:rsid w:val="001D3425"/>
    <w:rsid w:val="001D3A2B"/>
    <w:rsid w:val="001D42CA"/>
    <w:rsid w:val="001D4A4E"/>
    <w:rsid w:val="001D5204"/>
    <w:rsid w:val="001D670F"/>
    <w:rsid w:val="001D6A14"/>
    <w:rsid w:val="001D7076"/>
    <w:rsid w:val="001D70BA"/>
    <w:rsid w:val="001D72A9"/>
    <w:rsid w:val="001D784F"/>
    <w:rsid w:val="001E0915"/>
    <w:rsid w:val="001E2039"/>
    <w:rsid w:val="001E3A0A"/>
    <w:rsid w:val="001E7068"/>
    <w:rsid w:val="001F0318"/>
    <w:rsid w:val="001F06DD"/>
    <w:rsid w:val="001F195A"/>
    <w:rsid w:val="001F1A1C"/>
    <w:rsid w:val="001F476C"/>
    <w:rsid w:val="001F52EF"/>
    <w:rsid w:val="001F5C1F"/>
    <w:rsid w:val="001F5D5B"/>
    <w:rsid w:val="001F6D07"/>
    <w:rsid w:val="001F7A2F"/>
    <w:rsid w:val="002004B9"/>
    <w:rsid w:val="00200C31"/>
    <w:rsid w:val="00201201"/>
    <w:rsid w:val="0020156A"/>
    <w:rsid w:val="0020397C"/>
    <w:rsid w:val="002039D1"/>
    <w:rsid w:val="002044E4"/>
    <w:rsid w:val="002077C1"/>
    <w:rsid w:val="00207ACB"/>
    <w:rsid w:val="0021123E"/>
    <w:rsid w:val="002126DA"/>
    <w:rsid w:val="00212B4C"/>
    <w:rsid w:val="00212B4D"/>
    <w:rsid w:val="002130B1"/>
    <w:rsid w:val="0021326B"/>
    <w:rsid w:val="002133FF"/>
    <w:rsid w:val="00213C7D"/>
    <w:rsid w:val="00213D57"/>
    <w:rsid w:val="0021438E"/>
    <w:rsid w:val="00214687"/>
    <w:rsid w:val="002147F8"/>
    <w:rsid w:val="00214B96"/>
    <w:rsid w:val="00222054"/>
    <w:rsid w:val="00222B77"/>
    <w:rsid w:val="0022383D"/>
    <w:rsid w:val="00223E65"/>
    <w:rsid w:val="0022433A"/>
    <w:rsid w:val="00224B24"/>
    <w:rsid w:val="002255F2"/>
    <w:rsid w:val="00227086"/>
    <w:rsid w:val="00227382"/>
    <w:rsid w:val="002279E8"/>
    <w:rsid w:val="00227F84"/>
    <w:rsid w:val="00231A0B"/>
    <w:rsid w:val="00233149"/>
    <w:rsid w:val="0023345B"/>
    <w:rsid w:val="0023463A"/>
    <w:rsid w:val="00235123"/>
    <w:rsid w:val="00235FC0"/>
    <w:rsid w:val="002403CA"/>
    <w:rsid w:val="0024169F"/>
    <w:rsid w:val="00241DE7"/>
    <w:rsid w:val="0024210B"/>
    <w:rsid w:val="002437FD"/>
    <w:rsid w:val="00244868"/>
    <w:rsid w:val="00244C9A"/>
    <w:rsid w:val="00244DA1"/>
    <w:rsid w:val="00246964"/>
    <w:rsid w:val="00246D1D"/>
    <w:rsid w:val="00247138"/>
    <w:rsid w:val="00247648"/>
    <w:rsid w:val="00250826"/>
    <w:rsid w:val="00252489"/>
    <w:rsid w:val="00252E8A"/>
    <w:rsid w:val="002533E6"/>
    <w:rsid w:val="00253A85"/>
    <w:rsid w:val="00253E10"/>
    <w:rsid w:val="00254BE4"/>
    <w:rsid w:val="00256125"/>
    <w:rsid w:val="0025698E"/>
    <w:rsid w:val="002575A1"/>
    <w:rsid w:val="002578E0"/>
    <w:rsid w:val="00260BA2"/>
    <w:rsid w:val="002615F4"/>
    <w:rsid w:val="00261E5A"/>
    <w:rsid w:val="00265F7C"/>
    <w:rsid w:val="00267873"/>
    <w:rsid w:val="00271033"/>
    <w:rsid w:val="0027150C"/>
    <w:rsid w:val="00274637"/>
    <w:rsid w:val="002747E2"/>
    <w:rsid w:val="00274A96"/>
    <w:rsid w:val="00274B5C"/>
    <w:rsid w:val="00275029"/>
    <w:rsid w:val="00276F62"/>
    <w:rsid w:val="00277166"/>
    <w:rsid w:val="0027747D"/>
    <w:rsid w:val="002775E9"/>
    <w:rsid w:val="00280598"/>
    <w:rsid w:val="00280926"/>
    <w:rsid w:val="002809DC"/>
    <w:rsid w:val="00282738"/>
    <w:rsid w:val="00282B87"/>
    <w:rsid w:val="00283067"/>
    <w:rsid w:val="0028338E"/>
    <w:rsid w:val="002846B4"/>
    <w:rsid w:val="00285A54"/>
    <w:rsid w:val="00285D89"/>
    <w:rsid w:val="00286623"/>
    <w:rsid w:val="00286A02"/>
    <w:rsid w:val="00286B10"/>
    <w:rsid w:val="002874F5"/>
    <w:rsid w:val="0029014E"/>
    <w:rsid w:val="00290FDF"/>
    <w:rsid w:val="00291440"/>
    <w:rsid w:val="002924F9"/>
    <w:rsid w:val="00293C2A"/>
    <w:rsid w:val="00294E28"/>
    <w:rsid w:val="0029535F"/>
    <w:rsid w:val="002971FA"/>
    <w:rsid w:val="002A086C"/>
    <w:rsid w:val="002A157D"/>
    <w:rsid w:val="002A22EC"/>
    <w:rsid w:val="002A4335"/>
    <w:rsid w:val="002A500C"/>
    <w:rsid w:val="002A588D"/>
    <w:rsid w:val="002A6743"/>
    <w:rsid w:val="002A679F"/>
    <w:rsid w:val="002A753F"/>
    <w:rsid w:val="002A7E16"/>
    <w:rsid w:val="002B1AD0"/>
    <w:rsid w:val="002B2201"/>
    <w:rsid w:val="002B22AC"/>
    <w:rsid w:val="002B2CE8"/>
    <w:rsid w:val="002B3D65"/>
    <w:rsid w:val="002B487A"/>
    <w:rsid w:val="002B5686"/>
    <w:rsid w:val="002B5BD9"/>
    <w:rsid w:val="002B6A5D"/>
    <w:rsid w:val="002B7554"/>
    <w:rsid w:val="002B777B"/>
    <w:rsid w:val="002C0918"/>
    <w:rsid w:val="002C18D5"/>
    <w:rsid w:val="002C1E62"/>
    <w:rsid w:val="002C1EAB"/>
    <w:rsid w:val="002C29AA"/>
    <w:rsid w:val="002C3834"/>
    <w:rsid w:val="002C4078"/>
    <w:rsid w:val="002C4DE7"/>
    <w:rsid w:val="002C51F0"/>
    <w:rsid w:val="002D2769"/>
    <w:rsid w:val="002D37B5"/>
    <w:rsid w:val="002D3CCF"/>
    <w:rsid w:val="002D437C"/>
    <w:rsid w:val="002D634A"/>
    <w:rsid w:val="002E164C"/>
    <w:rsid w:val="002E21E7"/>
    <w:rsid w:val="002E533D"/>
    <w:rsid w:val="002E5537"/>
    <w:rsid w:val="002E584F"/>
    <w:rsid w:val="002F06FA"/>
    <w:rsid w:val="002F2225"/>
    <w:rsid w:val="002F2885"/>
    <w:rsid w:val="002F3848"/>
    <w:rsid w:val="002F50ED"/>
    <w:rsid w:val="002F781E"/>
    <w:rsid w:val="002F7A05"/>
    <w:rsid w:val="003010B4"/>
    <w:rsid w:val="003012ED"/>
    <w:rsid w:val="0030168B"/>
    <w:rsid w:val="00301735"/>
    <w:rsid w:val="00301F81"/>
    <w:rsid w:val="00302138"/>
    <w:rsid w:val="00302420"/>
    <w:rsid w:val="00303204"/>
    <w:rsid w:val="00304957"/>
    <w:rsid w:val="00310089"/>
    <w:rsid w:val="00311333"/>
    <w:rsid w:val="00311600"/>
    <w:rsid w:val="0031173E"/>
    <w:rsid w:val="00313010"/>
    <w:rsid w:val="00313D07"/>
    <w:rsid w:val="0031581D"/>
    <w:rsid w:val="003164CF"/>
    <w:rsid w:val="00317052"/>
    <w:rsid w:val="00317C1C"/>
    <w:rsid w:val="00320A59"/>
    <w:rsid w:val="00320F66"/>
    <w:rsid w:val="00321221"/>
    <w:rsid w:val="00321E56"/>
    <w:rsid w:val="00322433"/>
    <w:rsid w:val="0032299D"/>
    <w:rsid w:val="00322E45"/>
    <w:rsid w:val="003264A6"/>
    <w:rsid w:val="00327995"/>
    <w:rsid w:val="00330E94"/>
    <w:rsid w:val="00330FDD"/>
    <w:rsid w:val="00331207"/>
    <w:rsid w:val="003315AB"/>
    <w:rsid w:val="00332A1E"/>
    <w:rsid w:val="00332B8E"/>
    <w:rsid w:val="00333257"/>
    <w:rsid w:val="00334B58"/>
    <w:rsid w:val="00335556"/>
    <w:rsid w:val="0033574E"/>
    <w:rsid w:val="003364DD"/>
    <w:rsid w:val="0033689F"/>
    <w:rsid w:val="00337D2E"/>
    <w:rsid w:val="00343E41"/>
    <w:rsid w:val="00344C8D"/>
    <w:rsid w:val="00344F9F"/>
    <w:rsid w:val="003519B4"/>
    <w:rsid w:val="00353531"/>
    <w:rsid w:val="00353DC6"/>
    <w:rsid w:val="00354484"/>
    <w:rsid w:val="00354E3F"/>
    <w:rsid w:val="00354E97"/>
    <w:rsid w:val="00355547"/>
    <w:rsid w:val="00355E0E"/>
    <w:rsid w:val="00355E6D"/>
    <w:rsid w:val="00360566"/>
    <w:rsid w:val="00361102"/>
    <w:rsid w:val="00361E08"/>
    <w:rsid w:val="00362545"/>
    <w:rsid w:val="003645E4"/>
    <w:rsid w:val="0036460A"/>
    <w:rsid w:val="0036496C"/>
    <w:rsid w:val="00365A72"/>
    <w:rsid w:val="003664AD"/>
    <w:rsid w:val="003665DB"/>
    <w:rsid w:val="00366837"/>
    <w:rsid w:val="003726F3"/>
    <w:rsid w:val="00372E60"/>
    <w:rsid w:val="00372F69"/>
    <w:rsid w:val="00374730"/>
    <w:rsid w:val="00374A4C"/>
    <w:rsid w:val="00374A5A"/>
    <w:rsid w:val="003764AA"/>
    <w:rsid w:val="00376C94"/>
    <w:rsid w:val="003779D6"/>
    <w:rsid w:val="00377E9F"/>
    <w:rsid w:val="00380C98"/>
    <w:rsid w:val="00380D5D"/>
    <w:rsid w:val="00381A38"/>
    <w:rsid w:val="00383034"/>
    <w:rsid w:val="00385098"/>
    <w:rsid w:val="0038647A"/>
    <w:rsid w:val="00387079"/>
    <w:rsid w:val="003874D3"/>
    <w:rsid w:val="00387662"/>
    <w:rsid w:val="0038791F"/>
    <w:rsid w:val="00390F16"/>
    <w:rsid w:val="0039153C"/>
    <w:rsid w:val="00392B6D"/>
    <w:rsid w:val="00392FD1"/>
    <w:rsid w:val="00392FFE"/>
    <w:rsid w:val="00393886"/>
    <w:rsid w:val="00393B6F"/>
    <w:rsid w:val="00393CC2"/>
    <w:rsid w:val="00393DCD"/>
    <w:rsid w:val="003954FE"/>
    <w:rsid w:val="00395D7E"/>
    <w:rsid w:val="00396645"/>
    <w:rsid w:val="0039770E"/>
    <w:rsid w:val="003A1BAE"/>
    <w:rsid w:val="003A2B8A"/>
    <w:rsid w:val="003A4D9E"/>
    <w:rsid w:val="003A520D"/>
    <w:rsid w:val="003A6366"/>
    <w:rsid w:val="003B040F"/>
    <w:rsid w:val="003B0414"/>
    <w:rsid w:val="003B1E8D"/>
    <w:rsid w:val="003B2A28"/>
    <w:rsid w:val="003B3706"/>
    <w:rsid w:val="003B3BDE"/>
    <w:rsid w:val="003B5BFB"/>
    <w:rsid w:val="003B5D79"/>
    <w:rsid w:val="003B7AD6"/>
    <w:rsid w:val="003C0DD1"/>
    <w:rsid w:val="003C143D"/>
    <w:rsid w:val="003C14AF"/>
    <w:rsid w:val="003C1CB3"/>
    <w:rsid w:val="003C1D49"/>
    <w:rsid w:val="003C31C1"/>
    <w:rsid w:val="003C4CBA"/>
    <w:rsid w:val="003C6266"/>
    <w:rsid w:val="003C7082"/>
    <w:rsid w:val="003D0005"/>
    <w:rsid w:val="003D1168"/>
    <w:rsid w:val="003D1403"/>
    <w:rsid w:val="003D1B35"/>
    <w:rsid w:val="003D3038"/>
    <w:rsid w:val="003D4140"/>
    <w:rsid w:val="003D5D6F"/>
    <w:rsid w:val="003D788B"/>
    <w:rsid w:val="003D7988"/>
    <w:rsid w:val="003D7BC4"/>
    <w:rsid w:val="003E0333"/>
    <w:rsid w:val="003E0EC4"/>
    <w:rsid w:val="003E2FD5"/>
    <w:rsid w:val="003E334D"/>
    <w:rsid w:val="003E4758"/>
    <w:rsid w:val="003E5F89"/>
    <w:rsid w:val="003E7651"/>
    <w:rsid w:val="003E780F"/>
    <w:rsid w:val="003F029A"/>
    <w:rsid w:val="003F074F"/>
    <w:rsid w:val="003F1094"/>
    <w:rsid w:val="003F17A0"/>
    <w:rsid w:val="003F389E"/>
    <w:rsid w:val="003F3C4A"/>
    <w:rsid w:val="003F40E1"/>
    <w:rsid w:val="003F560D"/>
    <w:rsid w:val="004006DD"/>
    <w:rsid w:val="00401867"/>
    <w:rsid w:val="004025DB"/>
    <w:rsid w:val="00403741"/>
    <w:rsid w:val="00403E02"/>
    <w:rsid w:val="0040415B"/>
    <w:rsid w:val="00404266"/>
    <w:rsid w:val="00404373"/>
    <w:rsid w:val="0040450B"/>
    <w:rsid w:val="004053E2"/>
    <w:rsid w:val="004064B3"/>
    <w:rsid w:val="00407314"/>
    <w:rsid w:val="00411490"/>
    <w:rsid w:val="00411A60"/>
    <w:rsid w:val="00412B24"/>
    <w:rsid w:val="0041305C"/>
    <w:rsid w:val="00413416"/>
    <w:rsid w:val="004137ED"/>
    <w:rsid w:val="004148C6"/>
    <w:rsid w:val="00415390"/>
    <w:rsid w:val="00415615"/>
    <w:rsid w:val="0041604F"/>
    <w:rsid w:val="00417C9D"/>
    <w:rsid w:val="004200AD"/>
    <w:rsid w:val="004250A1"/>
    <w:rsid w:val="0042562F"/>
    <w:rsid w:val="00425A05"/>
    <w:rsid w:val="00426C66"/>
    <w:rsid w:val="004274AA"/>
    <w:rsid w:val="00430819"/>
    <w:rsid w:val="00430EF7"/>
    <w:rsid w:val="004323A7"/>
    <w:rsid w:val="00433E74"/>
    <w:rsid w:val="00434C77"/>
    <w:rsid w:val="0043582A"/>
    <w:rsid w:val="00435935"/>
    <w:rsid w:val="00436AE4"/>
    <w:rsid w:val="00437089"/>
    <w:rsid w:val="0043722A"/>
    <w:rsid w:val="00440CE0"/>
    <w:rsid w:val="00440DD0"/>
    <w:rsid w:val="00441F9A"/>
    <w:rsid w:val="0044209D"/>
    <w:rsid w:val="00443C99"/>
    <w:rsid w:val="00443E2E"/>
    <w:rsid w:val="00444595"/>
    <w:rsid w:val="00446989"/>
    <w:rsid w:val="00446D82"/>
    <w:rsid w:val="00451784"/>
    <w:rsid w:val="00451F2E"/>
    <w:rsid w:val="004533D2"/>
    <w:rsid w:val="00453414"/>
    <w:rsid w:val="00454346"/>
    <w:rsid w:val="004543EC"/>
    <w:rsid w:val="00454AC0"/>
    <w:rsid w:val="00456848"/>
    <w:rsid w:val="004576D0"/>
    <w:rsid w:val="00457DE5"/>
    <w:rsid w:val="00457EE8"/>
    <w:rsid w:val="004600D5"/>
    <w:rsid w:val="0046010C"/>
    <w:rsid w:val="00460392"/>
    <w:rsid w:val="00461A11"/>
    <w:rsid w:val="00462225"/>
    <w:rsid w:val="0046293C"/>
    <w:rsid w:val="004638D1"/>
    <w:rsid w:val="004642BB"/>
    <w:rsid w:val="00464D81"/>
    <w:rsid w:val="00465454"/>
    <w:rsid w:val="00465AAB"/>
    <w:rsid w:val="00466500"/>
    <w:rsid w:val="00467E18"/>
    <w:rsid w:val="00470764"/>
    <w:rsid w:val="00471BC9"/>
    <w:rsid w:val="004724F0"/>
    <w:rsid w:val="00473C36"/>
    <w:rsid w:val="0047482F"/>
    <w:rsid w:val="00477AA6"/>
    <w:rsid w:val="004806CB"/>
    <w:rsid w:val="004809E2"/>
    <w:rsid w:val="00480ED7"/>
    <w:rsid w:val="004820C8"/>
    <w:rsid w:val="00484135"/>
    <w:rsid w:val="0048420A"/>
    <w:rsid w:val="00484F8F"/>
    <w:rsid w:val="00485B41"/>
    <w:rsid w:val="00485B70"/>
    <w:rsid w:val="00486246"/>
    <w:rsid w:val="004872F3"/>
    <w:rsid w:val="00487CC2"/>
    <w:rsid w:val="00491CDC"/>
    <w:rsid w:val="00491F98"/>
    <w:rsid w:val="00494334"/>
    <w:rsid w:val="00495F6E"/>
    <w:rsid w:val="0049673A"/>
    <w:rsid w:val="004A38BD"/>
    <w:rsid w:val="004A432A"/>
    <w:rsid w:val="004A4AA8"/>
    <w:rsid w:val="004A4C2C"/>
    <w:rsid w:val="004A5B49"/>
    <w:rsid w:val="004A642C"/>
    <w:rsid w:val="004A66CC"/>
    <w:rsid w:val="004A6EB6"/>
    <w:rsid w:val="004A7D26"/>
    <w:rsid w:val="004B1BD4"/>
    <w:rsid w:val="004B2112"/>
    <w:rsid w:val="004B2170"/>
    <w:rsid w:val="004B30DE"/>
    <w:rsid w:val="004B32ED"/>
    <w:rsid w:val="004B34BA"/>
    <w:rsid w:val="004B44E0"/>
    <w:rsid w:val="004B53B2"/>
    <w:rsid w:val="004B5BBC"/>
    <w:rsid w:val="004B64FF"/>
    <w:rsid w:val="004B66E4"/>
    <w:rsid w:val="004B684F"/>
    <w:rsid w:val="004B77E2"/>
    <w:rsid w:val="004B7AD2"/>
    <w:rsid w:val="004B7F29"/>
    <w:rsid w:val="004C011F"/>
    <w:rsid w:val="004C0638"/>
    <w:rsid w:val="004C2E1B"/>
    <w:rsid w:val="004C30C3"/>
    <w:rsid w:val="004C3616"/>
    <w:rsid w:val="004C3EC7"/>
    <w:rsid w:val="004C4CAB"/>
    <w:rsid w:val="004C50C6"/>
    <w:rsid w:val="004C5737"/>
    <w:rsid w:val="004C65AD"/>
    <w:rsid w:val="004C6B02"/>
    <w:rsid w:val="004C7A22"/>
    <w:rsid w:val="004D270E"/>
    <w:rsid w:val="004D42DF"/>
    <w:rsid w:val="004D5722"/>
    <w:rsid w:val="004D5FF7"/>
    <w:rsid w:val="004D69B5"/>
    <w:rsid w:val="004D750C"/>
    <w:rsid w:val="004D7EE9"/>
    <w:rsid w:val="004E0A22"/>
    <w:rsid w:val="004E15C4"/>
    <w:rsid w:val="004E2927"/>
    <w:rsid w:val="004E3B71"/>
    <w:rsid w:val="004E3E88"/>
    <w:rsid w:val="004E4033"/>
    <w:rsid w:val="004E551F"/>
    <w:rsid w:val="004F1EF3"/>
    <w:rsid w:val="004F2160"/>
    <w:rsid w:val="004F22DF"/>
    <w:rsid w:val="004F2A07"/>
    <w:rsid w:val="004F36E9"/>
    <w:rsid w:val="004F3989"/>
    <w:rsid w:val="004F64E6"/>
    <w:rsid w:val="004F67E1"/>
    <w:rsid w:val="004F6940"/>
    <w:rsid w:val="004F70CF"/>
    <w:rsid w:val="004F70E5"/>
    <w:rsid w:val="004F7E58"/>
    <w:rsid w:val="00500414"/>
    <w:rsid w:val="00500ADD"/>
    <w:rsid w:val="00500AEB"/>
    <w:rsid w:val="00500E44"/>
    <w:rsid w:val="00501A2A"/>
    <w:rsid w:val="00503B8F"/>
    <w:rsid w:val="00503F5A"/>
    <w:rsid w:val="0050426B"/>
    <w:rsid w:val="005046CF"/>
    <w:rsid w:val="00510854"/>
    <w:rsid w:val="00510962"/>
    <w:rsid w:val="00510CDA"/>
    <w:rsid w:val="0051244D"/>
    <w:rsid w:val="00512980"/>
    <w:rsid w:val="00512C4C"/>
    <w:rsid w:val="00514D2C"/>
    <w:rsid w:val="00514FB6"/>
    <w:rsid w:val="00515DF1"/>
    <w:rsid w:val="00520262"/>
    <w:rsid w:val="00520711"/>
    <w:rsid w:val="00520A29"/>
    <w:rsid w:val="0052141C"/>
    <w:rsid w:val="00524494"/>
    <w:rsid w:val="00525EAF"/>
    <w:rsid w:val="00525EC7"/>
    <w:rsid w:val="00526877"/>
    <w:rsid w:val="00526A77"/>
    <w:rsid w:val="00530F62"/>
    <w:rsid w:val="00531AD7"/>
    <w:rsid w:val="00532BAA"/>
    <w:rsid w:val="00534E65"/>
    <w:rsid w:val="00536C26"/>
    <w:rsid w:val="005372D6"/>
    <w:rsid w:val="005407D0"/>
    <w:rsid w:val="00544784"/>
    <w:rsid w:val="005471DA"/>
    <w:rsid w:val="0054724C"/>
    <w:rsid w:val="0055026B"/>
    <w:rsid w:val="005511F7"/>
    <w:rsid w:val="0055264C"/>
    <w:rsid w:val="005535FA"/>
    <w:rsid w:val="00553804"/>
    <w:rsid w:val="005539EB"/>
    <w:rsid w:val="00553A63"/>
    <w:rsid w:val="00554003"/>
    <w:rsid w:val="005546CB"/>
    <w:rsid w:val="00554DAC"/>
    <w:rsid w:val="005569D1"/>
    <w:rsid w:val="00556A79"/>
    <w:rsid w:val="00556B7D"/>
    <w:rsid w:val="00556B89"/>
    <w:rsid w:val="00560008"/>
    <w:rsid w:val="00561E6A"/>
    <w:rsid w:val="00561FC1"/>
    <w:rsid w:val="005644E3"/>
    <w:rsid w:val="00564567"/>
    <w:rsid w:val="005649B1"/>
    <w:rsid w:val="005661B9"/>
    <w:rsid w:val="005700B9"/>
    <w:rsid w:val="00570F78"/>
    <w:rsid w:val="0057103E"/>
    <w:rsid w:val="005713F4"/>
    <w:rsid w:val="00571A53"/>
    <w:rsid w:val="005760DF"/>
    <w:rsid w:val="00576A22"/>
    <w:rsid w:val="00577A73"/>
    <w:rsid w:val="00577F9F"/>
    <w:rsid w:val="00580B9A"/>
    <w:rsid w:val="005810C0"/>
    <w:rsid w:val="005853B8"/>
    <w:rsid w:val="00590352"/>
    <w:rsid w:val="005906DA"/>
    <w:rsid w:val="00590F51"/>
    <w:rsid w:val="00593AF6"/>
    <w:rsid w:val="00593CF8"/>
    <w:rsid w:val="00594934"/>
    <w:rsid w:val="00594FF3"/>
    <w:rsid w:val="00595414"/>
    <w:rsid w:val="005957B5"/>
    <w:rsid w:val="00596E67"/>
    <w:rsid w:val="005973D3"/>
    <w:rsid w:val="00597A27"/>
    <w:rsid w:val="00597D06"/>
    <w:rsid w:val="005A0E05"/>
    <w:rsid w:val="005A17F2"/>
    <w:rsid w:val="005A2360"/>
    <w:rsid w:val="005A27F3"/>
    <w:rsid w:val="005A3DE7"/>
    <w:rsid w:val="005A7D8F"/>
    <w:rsid w:val="005B029E"/>
    <w:rsid w:val="005B02BD"/>
    <w:rsid w:val="005B0B2A"/>
    <w:rsid w:val="005B12B8"/>
    <w:rsid w:val="005B19D4"/>
    <w:rsid w:val="005B44D3"/>
    <w:rsid w:val="005B57DA"/>
    <w:rsid w:val="005B59B9"/>
    <w:rsid w:val="005B5F38"/>
    <w:rsid w:val="005B71C6"/>
    <w:rsid w:val="005B7401"/>
    <w:rsid w:val="005B7C2F"/>
    <w:rsid w:val="005C0622"/>
    <w:rsid w:val="005C087C"/>
    <w:rsid w:val="005C1218"/>
    <w:rsid w:val="005C2ED7"/>
    <w:rsid w:val="005C2FBF"/>
    <w:rsid w:val="005C46FF"/>
    <w:rsid w:val="005C49A8"/>
    <w:rsid w:val="005C5726"/>
    <w:rsid w:val="005C5C92"/>
    <w:rsid w:val="005C6C72"/>
    <w:rsid w:val="005C6EC7"/>
    <w:rsid w:val="005C6FEA"/>
    <w:rsid w:val="005C771E"/>
    <w:rsid w:val="005C794E"/>
    <w:rsid w:val="005D07D6"/>
    <w:rsid w:val="005D0EE3"/>
    <w:rsid w:val="005D2641"/>
    <w:rsid w:val="005D2749"/>
    <w:rsid w:val="005D40FB"/>
    <w:rsid w:val="005D43FF"/>
    <w:rsid w:val="005D48D2"/>
    <w:rsid w:val="005D622C"/>
    <w:rsid w:val="005D6609"/>
    <w:rsid w:val="005D6BBF"/>
    <w:rsid w:val="005D7907"/>
    <w:rsid w:val="005E02D2"/>
    <w:rsid w:val="005E0927"/>
    <w:rsid w:val="005E0D35"/>
    <w:rsid w:val="005E0F4D"/>
    <w:rsid w:val="005E1454"/>
    <w:rsid w:val="005E22B7"/>
    <w:rsid w:val="005E2B6D"/>
    <w:rsid w:val="005E4171"/>
    <w:rsid w:val="005E48CF"/>
    <w:rsid w:val="005E5CB4"/>
    <w:rsid w:val="005E7CD8"/>
    <w:rsid w:val="005F0783"/>
    <w:rsid w:val="005F0F8C"/>
    <w:rsid w:val="005F1E8A"/>
    <w:rsid w:val="005F2642"/>
    <w:rsid w:val="005F32C0"/>
    <w:rsid w:val="005F4D25"/>
    <w:rsid w:val="005F56DB"/>
    <w:rsid w:val="005F59AF"/>
    <w:rsid w:val="005F662B"/>
    <w:rsid w:val="005F7180"/>
    <w:rsid w:val="005F78E2"/>
    <w:rsid w:val="005F7DCF"/>
    <w:rsid w:val="00601205"/>
    <w:rsid w:val="00601D24"/>
    <w:rsid w:val="00603581"/>
    <w:rsid w:val="006037B0"/>
    <w:rsid w:val="006067A3"/>
    <w:rsid w:val="00607715"/>
    <w:rsid w:val="00607F42"/>
    <w:rsid w:val="006101BD"/>
    <w:rsid w:val="00611887"/>
    <w:rsid w:val="0061197E"/>
    <w:rsid w:val="00611B3E"/>
    <w:rsid w:val="00612712"/>
    <w:rsid w:val="00612835"/>
    <w:rsid w:val="00612CD1"/>
    <w:rsid w:val="00614367"/>
    <w:rsid w:val="0061518B"/>
    <w:rsid w:val="006154C8"/>
    <w:rsid w:val="00615A54"/>
    <w:rsid w:val="00615C28"/>
    <w:rsid w:val="00616D1A"/>
    <w:rsid w:val="00617CBC"/>
    <w:rsid w:val="00617D1B"/>
    <w:rsid w:val="0062149E"/>
    <w:rsid w:val="00624329"/>
    <w:rsid w:val="00624D0B"/>
    <w:rsid w:val="0062634F"/>
    <w:rsid w:val="00626A2D"/>
    <w:rsid w:val="00626E0C"/>
    <w:rsid w:val="006277AA"/>
    <w:rsid w:val="00632365"/>
    <w:rsid w:val="00636761"/>
    <w:rsid w:val="00637ACD"/>
    <w:rsid w:val="00640E1B"/>
    <w:rsid w:val="00641E13"/>
    <w:rsid w:val="00642A7C"/>
    <w:rsid w:val="006435E0"/>
    <w:rsid w:val="00644320"/>
    <w:rsid w:val="00644668"/>
    <w:rsid w:val="00646C04"/>
    <w:rsid w:val="00646FEC"/>
    <w:rsid w:val="00650D83"/>
    <w:rsid w:val="00652242"/>
    <w:rsid w:val="006531C9"/>
    <w:rsid w:val="006533AC"/>
    <w:rsid w:val="006539B3"/>
    <w:rsid w:val="0065596F"/>
    <w:rsid w:val="00655E65"/>
    <w:rsid w:val="00657EC4"/>
    <w:rsid w:val="0066466C"/>
    <w:rsid w:val="006653C5"/>
    <w:rsid w:val="006655B9"/>
    <w:rsid w:val="00666660"/>
    <w:rsid w:val="00666B13"/>
    <w:rsid w:val="006677B6"/>
    <w:rsid w:val="00670531"/>
    <w:rsid w:val="00670573"/>
    <w:rsid w:val="00670EF2"/>
    <w:rsid w:val="00671D3F"/>
    <w:rsid w:val="00672200"/>
    <w:rsid w:val="0067256C"/>
    <w:rsid w:val="0067332F"/>
    <w:rsid w:val="0067470E"/>
    <w:rsid w:val="00674C2D"/>
    <w:rsid w:val="0067536C"/>
    <w:rsid w:val="006759F0"/>
    <w:rsid w:val="00675E00"/>
    <w:rsid w:val="00681579"/>
    <w:rsid w:val="00682362"/>
    <w:rsid w:val="006823AD"/>
    <w:rsid w:val="00683060"/>
    <w:rsid w:val="0068432B"/>
    <w:rsid w:val="006849BB"/>
    <w:rsid w:val="00684ADD"/>
    <w:rsid w:val="006904E4"/>
    <w:rsid w:val="00692BB1"/>
    <w:rsid w:val="00692E52"/>
    <w:rsid w:val="006931E1"/>
    <w:rsid w:val="0069453E"/>
    <w:rsid w:val="00694DC3"/>
    <w:rsid w:val="00695653"/>
    <w:rsid w:val="0069600D"/>
    <w:rsid w:val="00696A31"/>
    <w:rsid w:val="00697533"/>
    <w:rsid w:val="00697B74"/>
    <w:rsid w:val="006A09F6"/>
    <w:rsid w:val="006A0E25"/>
    <w:rsid w:val="006A120D"/>
    <w:rsid w:val="006A1523"/>
    <w:rsid w:val="006A63DF"/>
    <w:rsid w:val="006B00E7"/>
    <w:rsid w:val="006B1038"/>
    <w:rsid w:val="006B27E6"/>
    <w:rsid w:val="006B28E7"/>
    <w:rsid w:val="006B3578"/>
    <w:rsid w:val="006B60EF"/>
    <w:rsid w:val="006B6527"/>
    <w:rsid w:val="006C276E"/>
    <w:rsid w:val="006C2BC6"/>
    <w:rsid w:val="006C3186"/>
    <w:rsid w:val="006C31DB"/>
    <w:rsid w:val="006C4415"/>
    <w:rsid w:val="006C583C"/>
    <w:rsid w:val="006C5FA4"/>
    <w:rsid w:val="006C628F"/>
    <w:rsid w:val="006C6976"/>
    <w:rsid w:val="006C7235"/>
    <w:rsid w:val="006D002D"/>
    <w:rsid w:val="006D0088"/>
    <w:rsid w:val="006D0E13"/>
    <w:rsid w:val="006D1A43"/>
    <w:rsid w:val="006D2F04"/>
    <w:rsid w:val="006D31DA"/>
    <w:rsid w:val="006D3DB2"/>
    <w:rsid w:val="006D6B10"/>
    <w:rsid w:val="006D6C06"/>
    <w:rsid w:val="006E0946"/>
    <w:rsid w:val="006E1B0B"/>
    <w:rsid w:val="006E24D8"/>
    <w:rsid w:val="006E29A9"/>
    <w:rsid w:val="006E2F20"/>
    <w:rsid w:val="006E33B0"/>
    <w:rsid w:val="006E3767"/>
    <w:rsid w:val="006E3A51"/>
    <w:rsid w:val="006E4372"/>
    <w:rsid w:val="006E484E"/>
    <w:rsid w:val="006E63CB"/>
    <w:rsid w:val="006E7435"/>
    <w:rsid w:val="006E77A6"/>
    <w:rsid w:val="006F0724"/>
    <w:rsid w:val="006F0BC4"/>
    <w:rsid w:val="006F123B"/>
    <w:rsid w:val="006F12C7"/>
    <w:rsid w:val="006F198A"/>
    <w:rsid w:val="006F32A6"/>
    <w:rsid w:val="006F399E"/>
    <w:rsid w:val="006F5C28"/>
    <w:rsid w:val="006F72CA"/>
    <w:rsid w:val="006F730B"/>
    <w:rsid w:val="006F7763"/>
    <w:rsid w:val="00700065"/>
    <w:rsid w:val="00700239"/>
    <w:rsid w:val="0070066E"/>
    <w:rsid w:val="00702D24"/>
    <w:rsid w:val="00704A69"/>
    <w:rsid w:val="00704D57"/>
    <w:rsid w:val="007078F5"/>
    <w:rsid w:val="00711F43"/>
    <w:rsid w:val="00711FFE"/>
    <w:rsid w:val="007123D4"/>
    <w:rsid w:val="007135D9"/>
    <w:rsid w:val="007154EF"/>
    <w:rsid w:val="007155DF"/>
    <w:rsid w:val="00716634"/>
    <w:rsid w:val="00716E40"/>
    <w:rsid w:val="007210C3"/>
    <w:rsid w:val="007229A4"/>
    <w:rsid w:val="00722B2D"/>
    <w:rsid w:val="00726A4E"/>
    <w:rsid w:val="00727639"/>
    <w:rsid w:val="007302BB"/>
    <w:rsid w:val="00732295"/>
    <w:rsid w:val="007331C8"/>
    <w:rsid w:val="00734779"/>
    <w:rsid w:val="00734E1A"/>
    <w:rsid w:val="00735E18"/>
    <w:rsid w:val="007404AC"/>
    <w:rsid w:val="007404E3"/>
    <w:rsid w:val="0074057B"/>
    <w:rsid w:val="00741942"/>
    <w:rsid w:val="007420C5"/>
    <w:rsid w:val="0074229E"/>
    <w:rsid w:val="00742B2D"/>
    <w:rsid w:val="00743B1F"/>
    <w:rsid w:val="00746A13"/>
    <w:rsid w:val="00746BCC"/>
    <w:rsid w:val="00747514"/>
    <w:rsid w:val="007478C2"/>
    <w:rsid w:val="0075095C"/>
    <w:rsid w:val="00750CA8"/>
    <w:rsid w:val="0075125E"/>
    <w:rsid w:val="007513AC"/>
    <w:rsid w:val="00752D63"/>
    <w:rsid w:val="00754411"/>
    <w:rsid w:val="007554B7"/>
    <w:rsid w:val="007559DE"/>
    <w:rsid w:val="007568A7"/>
    <w:rsid w:val="007571F1"/>
    <w:rsid w:val="007600D6"/>
    <w:rsid w:val="00760304"/>
    <w:rsid w:val="00760BB3"/>
    <w:rsid w:val="007612DA"/>
    <w:rsid w:val="00761ABC"/>
    <w:rsid w:val="00762639"/>
    <w:rsid w:val="00762A7A"/>
    <w:rsid w:val="0076335B"/>
    <w:rsid w:val="00766DEF"/>
    <w:rsid w:val="0076788D"/>
    <w:rsid w:val="00770981"/>
    <w:rsid w:val="00770CFA"/>
    <w:rsid w:val="0077147B"/>
    <w:rsid w:val="007728AA"/>
    <w:rsid w:val="00774847"/>
    <w:rsid w:val="00774969"/>
    <w:rsid w:val="00775638"/>
    <w:rsid w:val="00775EA2"/>
    <w:rsid w:val="00776664"/>
    <w:rsid w:val="0077694C"/>
    <w:rsid w:val="00777668"/>
    <w:rsid w:val="00777A45"/>
    <w:rsid w:val="00780091"/>
    <w:rsid w:val="007813CE"/>
    <w:rsid w:val="00783691"/>
    <w:rsid w:val="0078379F"/>
    <w:rsid w:val="00783D76"/>
    <w:rsid w:val="007854D4"/>
    <w:rsid w:val="00785736"/>
    <w:rsid w:val="00786673"/>
    <w:rsid w:val="00786F73"/>
    <w:rsid w:val="00787125"/>
    <w:rsid w:val="00787584"/>
    <w:rsid w:val="0078797A"/>
    <w:rsid w:val="007907F7"/>
    <w:rsid w:val="00792145"/>
    <w:rsid w:val="00792198"/>
    <w:rsid w:val="007930B1"/>
    <w:rsid w:val="00794D93"/>
    <w:rsid w:val="00797B5B"/>
    <w:rsid w:val="007A0B11"/>
    <w:rsid w:val="007A1CD6"/>
    <w:rsid w:val="007A1FAC"/>
    <w:rsid w:val="007A2FEA"/>
    <w:rsid w:val="007A3177"/>
    <w:rsid w:val="007A367F"/>
    <w:rsid w:val="007A371E"/>
    <w:rsid w:val="007A4ACC"/>
    <w:rsid w:val="007A4FF5"/>
    <w:rsid w:val="007A52B9"/>
    <w:rsid w:val="007A60EB"/>
    <w:rsid w:val="007A6850"/>
    <w:rsid w:val="007A686D"/>
    <w:rsid w:val="007B0180"/>
    <w:rsid w:val="007B146E"/>
    <w:rsid w:val="007B16F0"/>
    <w:rsid w:val="007B1D7D"/>
    <w:rsid w:val="007B52E9"/>
    <w:rsid w:val="007B64B3"/>
    <w:rsid w:val="007B73FC"/>
    <w:rsid w:val="007B7724"/>
    <w:rsid w:val="007B7774"/>
    <w:rsid w:val="007B7A16"/>
    <w:rsid w:val="007B7E19"/>
    <w:rsid w:val="007C0CBB"/>
    <w:rsid w:val="007C19BD"/>
    <w:rsid w:val="007C26C0"/>
    <w:rsid w:val="007C3175"/>
    <w:rsid w:val="007C387E"/>
    <w:rsid w:val="007C3D44"/>
    <w:rsid w:val="007C4C29"/>
    <w:rsid w:val="007C5270"/>
    <w:rsid w:val="007C5672"/>
    <w:rsid w:val="007C5C07"/>
    <w:rsid w:val="007C6F8C"/>
    <w:rsid w:val="007D1AD2"/>
    <w:rsid w:val="007D1E5A"/>
    <w:rsid w:val="007D21DF"/>
    <w:rsid w:val="007D724B"/>
    <w:rsid w:val="007E116C"/>
    <w:rsid w:val="007E3058"/>
    <w:rsid w:val="007E4E92"/>
    <w:rsid w:val="007E6C25"/>
    <w:rsid w:val="007E715F"/>
    <w:rsid w:val="007E7280"/>
    <w:rsid w:val="007F0C60"/>
    <w:rsid w:val="007F104D"/>
    <w:rsid w:val="007F2098"/>
    <w:rsid w:val="007F303A"/>
    <w:rsid w:val="007F327A"/>
    <w:rsid w:val="007F36FD"/>
    <w:rsid w:val="007F3C99"/>
    <w:rsid w:val="007F3E8A"/>
    <w:rsid w:val="007F6BD1"/>
    <w:rsid w:val="00800929"/>
    <w:rsid w:val="00800A58"/>
    <w:rsid w:val="008010AF"/>
    <w:rsid w:val="00801906"/>
    <w:rsid w:val="00803296"/>
    <w:rsid w:val="008039EA"/>
    <w:rsid w:val="00803F64"/>
    <w:rsid w:val="00804072"/>
    <w:rsid w:val="008040DB"/>
    <w:rsid w:val="00804755"/>
    <w:rsid w:val="00804CE9"/>
    <w:rsid w:val="008051E6"/>
    <w:rsid w:val="0080730F"/>
    <w:rsid w:val="00807AAE"/>
    <w:rsid w:val="008102E6"/>
    <w:rsid w:val="00812701"/>
    <w:rsid w:val="008137C3"/>
    <w:rsid w:val="008150FD"/>
    <w:rsid w:val="00815BA6"/>
    <w:rsid w:val="00816F9E"/>
    <w:rsid w:val="00820A44"/>
    <w:rsid w:val="00821058"/>
    <w:rsid w:val="008216D3"/>
    <w:rsid w:val="00822030"/>
    <w:rsid w:val="00822860"/>
    <w:rsid w:val="00822DB0"/>
    <w:rsid w:val="00822E42"/>
    <w:rsid w:val="00822F14"/>
    <w:rsid w:val="00824839"/>
    <w:rsid w:val="0082775C"/>
    <w:rsid w:val="0083154B"/>
    <w:rsid w:val="008315DB"/>
    <w:rsid w:val="00832CC1"/>
    <w:rsid w:val="008332BF"/>
    <w:rsid w:val="0083513C"/>
    <w:rsid w:val="00836B39"/>
    <w:rsid w:val="00836E22"/>
    <w:rsid w:val="0084055C"/>
    <w:rsid w:val="00841E9E"/>
    <w:rsid w:val="00841EF7"/>
    <w:rsid w:val="00842FF4"/>
    <w:rsid w:val="008430BD"/>
    <w:rsid w:val="00843D1E"/>
    <w:rsid w:val="008444C8"/>
    <w:rsid w:val="00846EC5"/>
    <w:rsid w:val="00847981"/>
    <w:rsid w:val="00850979"/>
    <w:rsid w:val="00850BCE"/>
    <w:rsid w:val="00850EAA"/>
    <w:rsid w:val="008510DA"/>
    <w:rsid w:val="00851DF1"/>
    <w:rsid w:val="00853E41"/>
    <w:rsid w:val="00853F6C"/>
    <w:rsid w:val="00854360"/>
    <w:rsid w:val="00855031"/>
    <w:rsid w:val="008558B4"/>
    <w:rsid w:val="00855E27"/>
    <w:rsid w:val="00856DDF"/>
    <w:rsid w:val="00856EFD"/>
    <w:rsid w:val="00857F54"/>
    <w:rsid w:val="0086081A"/>
    <w:rsid w:val="00860E54"/>
    <w:rsid w:val="00861CF2"/>
    <w:rsid w:val="00862655"/>
    <w:rsid w:val="00864530"/>
    <w:rsid w:val="008648E1"/>
    <w:rsid w:val="0087052C"/>
    <w:rsid w:val="00871836"/>
    <w:rsid w:val="0087424D"/>
    <w:rsid w:val="00880001"/>
    <w:rsid w:val="00881B4C"/>
    <w:rsid w:val="00882237"/>
    <w:rsid w:val="00882AE3"/>
    <w:rsid w:val="00883204"/>
    <w:rsid w:val="00883529"/>
    <w:rsid w:val="00885D38"/>
    <w:rsid w:val="00885DAA"/>
    <w:rsid w:val="0088725C"/>
    <w:rsid w:val="0088763A"/>
    <w:rsid w:val="008877AE"/>
    <w:rsid w:val="00887DB2"/>
    <w:rsid w:val="00887E99"/>
    <w:rsid w:val="00892531"/>
    <w:rsid w:val="00893284"/>
    <w:rsid w:val="008932B2"/>
    <w:rsid w:val="00893A64"/>
    <w:rsid w:val="00893CDA"/>
    <w:rsid w:val="00893FEF"/>
    <w:rsid w:val="0089420B"/>
    <w:rsid w:val="00894506"/>
    <w:rsid w:val="00894FA9"/>
    <w:rsid w:val="0089670A"/>
    <w:rsid w:val="00896959"/>
    <w:rsid w:val="008971D4"/>
    <w:rsid w:val="008A01A0"/>
    <w:rsid w:val="008A0CB1"/>
    <w:rsid w:val="008A1585"/>
    <w:rsid w:val="008A21F9"/>
    <w:rsid w:val="008A2C8E"/>
    <w:rsid w:val="008A3ACB"/>
    <w:rsid w:val="008A479A"/>
    <w:rsid w:val="008A4C94"/>
    <w:rsid w:val="008A4ED9"/>
    <w:rsid w:val="008A6D10"/>
    <w:rsid w:val="008A7655"/>
    <w:rsid w:val="008A76B8"/>
    <w:rsid w:val="008B02A5"/>
    <w:rsid w:val="008B128D"/>
    <w:rsid w:val="008B3FD6"/>
    <w:rsid w:val="008B547F"/>
    <w:rsid w:val="008B66B2"/>
    <w:rsid w:val="008B6726"/>
    <w:rsid w:val="008B787D"/>
    <w:rsid w:val="008C19CC"/>
    <w:rsid w:val="008C2F0B"/>
    <w:rsid w:val="008C47BE"/>
    <w:rsid w:val="008C5DE0"/>
    <w:rsid w:val="008C6A0B"/>
    <w:rsid w:val="008C71EC"/>
    <w:rsid w:val="008C76EF"/>
    <w:rsid w:val="008D1202"/>
    <w:rsid w:val="008D1B77"/>
    <w:rsid w:val="008D3311"/>
    <w:rsid w:val="008D4607"/>
    <w:rsid w:val="008D6EA1"/>
    <w:rsid w:val="008D6EA2"/>
    <w:rsid w:val="008D7160"/>
    <w:rsid w:val="008D7205"/>
    <w:rsid w:val="008D7442"/>
    <w:rsid w:val="008D78AD"/>
    <w:rsid w:val="008E1A53"/>
    <w:rsid w:val="008E1B8C"/>
    <w:rsid w:val="008E30AF"/>
    <w:rsid w:val="008E32A3"/>
    <w:rsid w:val="008E34E0"/>
    <w:rsid w:val="008E6198"/>
    <w:rsid w:val="008E6BDA"/>
    <w:rsid w:val="008F3376"/>
    <w:rsid w:val="008F3824"/>
    <w:rsid w:val="008F3F86"/>
    <w:rsid w:val="008F4165"/>
    <w:rsid w:val="008F44BB"/>
    <w:rsid w:val="008F4D9B"/>
    <w:rsid w:val="008F6244"/>
    <w:rsid w:val="008F6455"/>
    <w:rsid w:val="008F678E"/>
    <w:rsid w:val="008F679B"/>
    <w:rsid w:val="008F6D82"/>
    <w:rsid w:val="008F7EAA"/>
    <w:rsid w:val="009017FD"/>
    <w:rsid w:val="00901CCA"/>
    <w:rsid w:val="009020EB"/>
    <w:rsid w:val="00902C89"/>
    <w:rsid w:val="00902DFE"/>
    <w:rsid w:val="0090377F"/>
    <w:rsid w:val="00905A6E"/>
    <w:rsid w:val="00906212"/>
    <w:rsid w:val="00906650"/>
    <w:rsid w:val="009066FC"/>
    <w:rsid w:val="0090779B"/>
    <w:rsid w:val="009104C0"/>
    <w:rsid w:val="00911598"/>
    <w:rsid w:val="0091337F"/>
    <w:rsid w:val="00913DB4"/>
    <w:rsid w:val="009143C2"/>
    <w:rsid w:val="0091505E"/>
    <w:rsid w:val="00915709"/>
    <w:rsid w:val="00921AB6"/>
    <w:rsid w:val="0092233D"/>
    <w:rsid w:val="0092320F"/>
    <w:rsid w:val="00923CF1"/>
    <w:rsid w:val="0092554F"/>
    <w:rsid w:val="0092613B"/>
    <w:rsid w:val="00926687"/>
    <w:rsid w:val="00927042"/>
    <w:rsid w:val="00927230"/>
    <w:rsid w:val="00932A4B"/>
    <w:rsid w:val="0093589B"/>
    <w:rsid w:val="00935B77"/>
    <w:rsid w:val="00941683"/>
    <w:rsid w:val="009420C7"/>
    <w:rsid w:val="0094397D"/>
    <w:rsid w:val="00943E79"/>
    <w:rsid w:val="0094453B"/>
    <w:rsid w:val="00944597"/>
    <w:rsid w:val="009459D6"/>
    <w:rsid w:val="00945BC1"/>
    <w:rsid w:val="009470EA"/>
    <w:rsid w:val="00947484"/>
    <w:rsid w:val="009475A9"/>
    <w:rsid w:val="00950DDE"/>
    <w:rsid w:val="0095167C"/>
    <w:rsid w:val="009518E5"/>
    <w:rsid w:val="0095195E"/>
    <w:rsid w:val="00951EC8"/>
    <w:rsid w:val="00952801"/>
    <w:rsid w:val="00952FCA"/>
    <w:rsid w:val="00953277"/>
    <w:rsid w:val="00953778"/>
    <w:rsid w:val="009545F3"/>
    <w:rsid w:val="0095754F"/>
    <w:rsid w:val="00957A8B"/>
    <w:rsid w:val="009615B7"/>
    <w:rsid w:val="00961C24"/>
    <w:rsid w:val="00961FA4"/>
    <w:rsid w:val="00963229"/>
    <w:rsid w:val="00966B91"/>
    <w:rsid w:val="00967F0B"/>
    <w:rsid w:val="00971C25"/>
    <w:rsid w:val="009736A5"/>
    <w:rsid w:val="009739DF"/>
    <w:rsid w:val="00973CBF"/>
    <w:rsid w:val="009753F1"/>
    <w:rsid w:val="009753FA"/>
    <w:rsid w:val="00977610"/>
    <w:rsid w:val="00977BB7"/>
    <w:rsid w:val="00981819"/>
    <w:rsid w:val="00982446"/>
    <w:rsid w:val="00982F12"/>
    <w:rsid w:val="0098332C"/>
    <w:rsid w:val="00983503"/>
    <w:rsid w:val="00983719"/>
    <w:rsid w:val="00983D35"/>
    <w:rsid w:val="0098652B"/>
    <w:rsid w:val="00987DFF"/>
    <w:rsid w:val="00990A34"/>
    <w:rsid w:val="0099293A"/>
    <w:rsid w:val="00993DD4"/>
    <w:rsid w:val="00994226"/>
    <w:rsid w:val="009943BC"/>
    <w:rsid w:val="00994B81"/>
    <w:rsid w:val="009950A3"/>
    <w:rsid w:val="00995333"/>
    <w:rsid w:val="009954CD"/>
    <w:rsid w:val="0099673F"/>
    <w:rsid w:val="00997DEE"/>
    <w:rsid w:val="00997F70"/>
    <w:rsid w:val="009A0810"/>
    <w:rsid w:val="009A0CFF"/>
    <w:rsid w:val="009A125C"/>
    <w:rsid w:val="009A1607"/>
    <w:rsid w:val="009A1799"/>
    <w:rsid w:val="009A2481"/>
    <w:rsid w:val="009A2801"/>
    <w:rsid w:val="009A326C"/>
    <w:rsid w:val="009A3837"/>
    <w:rsid w:val="009A415B"/>
    <w:rsid w:val="009A41E9"/>
    <w:rsid w:val="009A6695"/>
    <w:rsid w:val="009A6956"/>
    <w:rsid w:val="009B09EB"/>
    <w:rsid w:val="009B372B"/>
    <w:rsid w:val="009B4B98"/>
    <w:rsid w:val="009B565C"/>
    <w:rsid w:val="009B7DC0"/>
    <w:rsid w:val="009C004B"/>
    <w:rsid w:val="009C05C5"/>
    <w:rsid w:val="009C1CB7"/>
    <w:rsid w:val="009C2937"/>
    <w:rsid w:val="009C36F0"/>
    <w:rsid w:val="009C4FE3"/>
    <w:rsid w:val="009C54B5"/>
    <w:rsid w:val="009C62E5"/>
    <w:rsid w:val="009C6494"/>
    <w:rsid w:val="009C6C9B"/>
    <w:rsid w:val="009C7D42"/>
    <w:rsid w:val="009C7FDE"/>
    <w:rsid w:val="009D0E25"/>
    <w:rsid w:val="009D2F3A"/>
    <w:rsid w:val="009D3142"/>
    <w:rsid w:val="009D38FF"/>
    <w:rsid w:val="009D4477"/>
    <w:rsid w:val="009D608B"/>
    <w:rsid w:val="009D6938"/>
    <w:rsid w:val="009D71F6"/>
    <w:rsid w:val="009E00F3"/>
    <w:rsid w:val="009E06EB"/>
    <w:rsid w:val="009E091F"/>
    <w:rsid w:val="009E127E"/>
    <w:rsid w:val="009E242C"/>
    <w:rsid w:val="009E400E"/>
    <w:rsid w:val="009E55FF"/>
    <w:rsid w:val="009E5E16"/>
    <w:rsid w:val="009E7262"/>
    <w:rsid w:val="009E77A6"/>
    <w:rsid w:val="009F0E01"/>
    <w:rsid w:val="009F1AA9"/>
    <w:rsid w:val="009F2118"/>
    <w:rsid w:val="009F2D1A"/>
    <w:rsid w:val="009F4EB9"/>
    <w:rsid w:val="009F5E49"/>
    <w:rsid w:val="009F6669"/>
    <w:rsid w:val="009F7A85"/>
    <w:rsid w:val="00A00C7F"/>
    <w:rsid w:val="00A016C3"/>
    <w:rsid w:val="00A033D6"/>
    <w:rsid w:val="00A03826"/>
    <w:rsid w:val="00A044EC"/>
    <w:rsid w:val="00A05514"/>
    <w:rsid w:val="00A0605E"/>
    <w:rsid w:val="00A0640B"/>
    <w:rsid w:val="00A067C9"/>
    <w:rsid w:val="00A078CD"/>
    <w:rsid w:val="00A1295A"/>
    <w:rsid w:val="00A130AB"/>
    <w:rsid w:val="00A13BDD"/>
    <w:rsid w:val="00A1403F"/>
    <w:rsid w:val="00A14C5C"/>
    <w:rsid w:val="00A14F29"/>
    <w:rsid w:val="00A16E1F"/>
    <w:rsid w:val="00A17750"/>
    <w:rsid w:val="00A20684"/>
    <w:rsid w:val="00A21DA7"/>
    <w:rsid w:val="00A2210F"/>
    <w:rsid w:val="00A225DC"/>
    <w:rsid w:val="00A22769"/>
    <w:rsid w:val="00A24842"/>
    <w:rsid w:val="00A26BDA"/>
    <w:rsid w:val="00A27E1A"/>
    <w:rsid w:val="00A31BF9"/>
    <w:rsid w:val="00A31D51"/>
    <w:rsid w:val="00A31EC9"/>
    <w:rsid w:val="00A32181"/>
    <w:rsid w:val="00A3512E"/>
    <w:rsid w:val="00A35586"/>
    <w:rsid w:val="00A360E7"/>
    <w:rsid w:val="00A3702A"/>
    <w:rsid w:val="00A40683"/>
    <w:rsid w:val="00A4129C"/>
    <w:rsid w:val="00A41322"/>
    <w:rsid w:val="00A419BD"/>
    <w:rsid w:val="00A426A8"/>
    <w:rsid w:val="00A429CD"/>
    <w:rsid w:val="00A429EC"/>
    <w:rsid w:val="00A44840"/>
    <w:rsid w:val="00A45FDA"/>
    <w:rsid w:val="00A513FC"/>
    <w:rsid w:val="00A51762"/>
    <w:rsid w:val="00A51860"/>
    <w:rsid w:val="00A565FE"/>
    <w:rsid w:val="00A57640"/>
    <w:rsid w:val="00A579D1"/>
    <w:rsid w:val="00A606D9"/>
    <w:rsid w:val="00A60D43"/>
    <w:rsid w:val="00A61DAF"/>
    <w:rsid w:val="00A63768"/>
    <w:rsid w:val="00A671C6"/>
    <w:rsid w:val="00A702AC"/>
    <w:rsid w:val="00A720B1"/>
    <w:rsid w:val="00A72349"/>
    <w:rsid w:val="00A72693"/>
    <w:rsid w:val="00A73865"/>
    <w:rsid w:val="00A754AF"/>
    <w:rsid w:val="00A75716"/>
    <w:rsid w:val="00A76053"/>
    <w:rsid w:val="00A7738C"/>
    <w:rsid w:val="00A77781"/>
    <w:rsid w:val="00A80466"/>
    <w:rsid w:val="00A807CF"/>
    <w:rsid w:val="00A808EA"/>
    <w:rsid w:val="00A82757"/>
    <w:rsid w:val="00A832A0"/>
    <w:rsid w:val="00A8381D"/>
    <w:rsid w:val="00A85E5D"/>
    <w:rsid w:val="00A8633F"/>
    <w:rsid w:val="00A86AD8"/>
    <w:rsid w:val="00A86CBA"/>
    <w:rsid w:val="00A872FA"/>
    <w:rsid w:val="00A90BA2"/>
    <w:rsid w:val="00A91893"/>
    <w:rsid w:val="00A91A07"/>
    <w:rsid w:val="00A91B8F"/>
    <w:rsid w:val="00A931CB"/>
    <w:rsid w:val="00A93426"/>
    <w:rsid w:val="00A942AB"/>
    <w:rsid w:val="00A94D7A"/>
    <w:rsid w:val="00A95E0F"/>
    <w:rsid w:val="00A960B0"/>
    <w:rsid w:val="00AA2028"/>
    <w:rsid w:val="00AA2401"/>
    <w:rsid w:val="00AA299B"/>
    <w:rsid w:val="00AA2F02"/>
    <w:rsid w:val="00AA3A5B"/>
    <w:rsid w:val="00AA3CAD"/>
    <w:rsid w:val="00AA420B"/>
    <w:rsid w:val="00AA438B"/>
    <w:rsid w:val="00AA525E"/>
    <w:rsid w:val="00AA7401"/>
    <w:rsid w:val="00AB03BE"/>
    <w:rsid w:val="00AB1A03"/>
    <w:rsid w:val="00AB1BEA"/>
    <w:rsid w:val="00AB1C47"/>
    <w:rsid w:val="00AB215F"/>
    <w:rsid w:val="00AB219C"/>
    <w:rsid w:val="00AB44D8"/>
    <w:rsid w:val="00AB49FA"/>
    <w:rsid w:val="00AB4D7A"/>
    <w:rsid w:val="00AB4FC0"/>
    <w:rsid w:val="00AB58E9"/>
    <w:rsid w:val="00AB5990"/>
    <w:rsid w:val="00AB766D"/>
    <w:rsid w:val="00AC1F75"/>
    <w:rsid w:val="00AC28E9"/>
    <w:rsid w:val="00AC3500"/>
    <w:rsid w:val="00AC3CCD"/>
    <w:rsid w:val="00AC3DDC"/>
    <w:rsid w:val="00AC5087"/>
    <w:rsid w:val="00AC5926"/>
    <w:rsid w:val="00AC6508"/>
    <w:rsid w:val="00AC6C9C"/>
    <w:rsid w:val="00AC769D"/>
    <w:rsid w:val="00AD049E"/>
    <w:rsid w:val="00AD07E2"/>
    <w:rsid w:val="00AD0A78"/>
    <w:rsid w:val="00AD14A9"/>
    <w:rsid w:val="00AD18AF"/>
    <w:rsid w:val="00AD1C83"/>
    <w:rsid w:val="00AD24BE"/>
    <w:rsid w:val="00AD27B9"/>
    <w:rsid w:val="00AD27D0"/>
    <w:rsid w:val="00AD42CC"/>
    <w:rsid w:val="00AD4500"/>
    <w:rsid w:val="00AD45A4"/>
    <w:rsid w:val="00AD49D8"/>
    <w:rsid w:val="00AD5580"/>
    <w:rsid w:val="00AD6338"/>
    <w:rsid w:val="00AD68E3"/>
    <w:rsid w:val="00AD7704"/>
    <w:rsid w:val="00AE1E6F"/>
    <w:rsid w:val="00AE24C0"/>
    <w:rsid w:val="00AE3184"/>
    <w:rsid w:val="00AE513F"/>
    <w:rsid w:val="00AE55EF"/>
    <w:rsid w:val="00AE6099"/>
    <w:rsid w:val="00AE747C"/>
    <w:rsid w:val="00AE78AC"/>
    <w:rsid w:val="00AE7E7B"/>
    <w:rsid w:val="00AF1448"/>
    <w:rsid w:val="00AF1490"/>
    <w:rsid w:val="00AF2121"/>
    <w:rsid w:val="00AF2442"/>
    <w:rsid w:val="00AF4010"/>
    <w:rsid w:val="00AF4ACC"/>
    <w:rsid w:val="00AF4D27"/>
    <w:rsid w:val="00AF51E8"/>
    <w:rsid w:val="00AF5610"/>
    <w:rsid w:val="00AF5D16"/>
    <w:rsid w:val="00AF63A4"/>
    <w:rsid w:val="00AF663B"/>
    <w:rsid w:val="00AF7D01"/>
    <w:rsid w:val="00B000C6"/>
    <w:rsid w:val="00B00D60"/>
    <w:rsid w:val="00B0183C"/>
    <w:rsid w:val="00B02723"/>
    <w:rsid w:val="00B02816"/>
    <w:rsid w:val="00B07151"/>
    <w:rsid w:val="00B0771A"/>
    <w:rsid w:val="00B07B11"/>
    <w:rsid w:val="00B07FB2"/>
    <w:rsid w:val="00B10272"/>
    <w:rsid w:val="00B1029C"/>
    <w:rsid w:val="00B10715"/>
    <w:rsid w:val="00B11C73"/>
    <w:rsid w:val="00B124D6"/>
    <w:rsid w:val="00B13BFC"/>
    <w:rsid w:val="00B1433B"/>
    <w:rsid w:val="00B178CA"/>
    <w:rsid w:val="00B17907"/>
    <w:rsid w:val="00B20181"/>
    <w:rsid w:val="00B212EC"/>
    <w:rsid w:val="00B214CC"/>
    <w:rsid w:val="00B21868"/>
    <w:rsid w:val="00B21E44"/>
    <w:rsid w:val="00B230A3"/>
    <w:rsid w:val="00B23529"/>
    <w:rsid w:val="00B24253"/>
    <w:rsid w:val="00B24ED5"/>
    <w:rsid w:val="00B257B3"/>
    <w:rsid w:val="00B261DA"/>
    <w:rsid w:val="00B263E1"/>
    <w:rsid w:val="00B30A20"/>
    <w:rsid w:val="00B30B2A"/>
    <w:rsid w:val="00B30CA4"/>
    <w:rsid w:val="00B31DDF"/>
    <w:rsid w:val="00B324D9"/>
    <w:rsid w:val="00B32881"/>
    <w:rsid w:val="00B32BF9"/>
    <w:rsid w:val="00B32EB4"/>
    <w:rsid w:val="00B33834"/>
    <w:rsid w:val="00B33843"/>
    <w:rsid w:val="00B339D8"/>
    <w:rsid w:val="00B342C4"/>
    <w:rsid w:val="00B34569"/>
    <w:rsid w:val="00B35A17"/>
    <w:rsid w:val="00B360A7"/>
    <w:rsid w:val="00B3746F"/>
    <w:rsid w:val="00B4006B"/>
    <w:rsid w:val="00B41242"/>
    <w:rsid w:val="00B41EF0"/>
    <w:rsid w:val="00B42261"/>
    <w:rsid w:val="00B43009"/>
    <w:rsid w:val="00B43088"/>
    <w:rsid w:val="00B43E7B"/>
    <w:rsid w:val="00B44399"/>
    <w:rsid w:val="00B44A89"/>
    <w:rsid w:val="00B45370"/>
    <w:rsid w:val="00B46818"/>
    <w:rsid w:val="00B46F27"/>
    <w:rsid w:val="00B52824"/>
    <w:rsid w:val="00B52CF7"/>
    <w:rsid w:val="00B530F3"/>
    <w:rsid w:val="00B55D2D"/>
    <w:rsid w:val="00B62FB8"/>
    <w:rsid w:val="00B63777"/>
    <w:rsid w:val="00B64105"/>
    <w:rsid w:val="00B64284"/>
    <w:rsid w:val="00B65934"/>
    <w:rsid w:val="00B65FC9"/>
    <w:rsid w:val="00B661F6"/>
    <w:rsid w:val="00B676E4"/>
    <w:rsid w:val="00B6783D"/>
    <w:rsid w:val="00B67A79"/>
    <w:rsid w:val="00B7034C"/>
    <w:rsid w:val="00B705BB"/>
    <w:rsid w:val="00B713C9"/>
    <w:rsid w:val="00B72EDD"/>
    <w:rsid w:val="00B73D51"/>
    <w:rsid w:val="00B740A8"/>
    <w:rsid w:val="00B75EF1"/>
    <w:rsid w:val="00B769C9"/>
    <w:rsid w:val="00B7758B"/>
    <w:rsid w:val="00B77DDC"/>
    <w:rsid w:val="00B81668"/>
    <w:rsid w:val="00B81727"/>
    <w:rsid w:val="00B81D4B"/>
    <w:rsid w:val="00B833BD"/>
    <w:rsid w:val="00B84158"/>
    <w:rsid w:val="00B84473"/>
    <w:rsid w:val="00B84B05"/>
    <w:rsid w:val="00B85180"/>
    <w:rsid w:val="00B85A57"/>
    <w:rsid w:val="00B85C64"/>
    <w:rsid w:val="00B903A9"/>
    <w:rsid w:val="00B91D04"/>
    <w:rsid w:val="00B92A3B"/>
    <w:rsid w:val="00B943DB"/>
    <w:rsid w:val="00B94C3F"/>
    <w:rsid w:val="00B94CDE"/>
    <w:rsid w:val="00B94FD0"/>
    <w:rsid w:val="00B966B7"/>
    <w:rsid w:val="00B96D1E"/>
    <w:rsid w:val="00B975F3"/>
    <w:rsid w:val="00B9798C"/>
    <w:rsid w:val="00BA0B5F"/>
    <w:rsid w:val="00BA0B86"/>
    <w:rsid w:val="00BA17FF"/>
    <w:rsid w:val="00BA7B08"/>
    <w:rsid w:val="00BA7C65"/>
    <w:rsid w:val="00BA7C83"/>
    <w:rsid w:val="00BA7EB1"/>
    <w:rsid w:val="00BB0704"/>
    <w:rsid w:val="00BB0853"/>
    <w:rsid w:val="00BB0864"/>
    <w:rsid w:val="00BB0C55"/>
    <w:rsid w:val="00BB1208"/>
    <w:rsid w:val="00BB268F"/>
    <w:rsid w:val="00BB34D5"/>
    <w:rsid w:val="00BB4BBA"/>
    <w:rsid w:val="00BB4FC9"/>
    <w:rsid w:val="00BB6B5C"/>
    <w:rsid w:val="00BB780F"/>
    <w:rsid w:val="00BC1090"/>
    <w:rsid w:val="00BC1509"/>
    <w:rsid w:val="00BC28FC"/>
    <w:rsid w:val="00BC2C61"/>
    <w:rsid w:val="00BC3CE9"/>
    <w:rsid w:val="00BC3F2E"/>
    <w:rsid w:val="00BC55F7"/>
    <w:rsid w:val="00BC59BE"/>
    <w:rsid w:val="00BC6300"/>
    <w:rsid w:val="00BC6704"/>
    <w:rsid w:val="00BC6905"/>
    <w:rsid w:val="00BC6D5E"/>
    <w:rsid w:val="00BC7873"/>
    <w:rsid w:val="00BC78FC"/>
    <w:rsid w:val="00BD268F"/>
    <w:rsid w:val="00BD3489"/>
    <w:rsid w:val="00BD3753"/>
    <w:rsid w:val="00BD37F0"/>
    <w:rsid w:val="00BD5AE0"/>
    <w:rsid w:val="00BD635C"/>
    <w:rsid w:val="00BD64B2"/>
    <w:rsid w:val="00BD6C61"/>
    <w:rsid w:val="00BE03F0"/>
    <w:rsid w:val="00BE04BC"/>
    <w:rsid w:val="00BE11AE"/>
    <w:rsid w:val="00BE13DF"/>
    <w:rsid w:val="00BE14A1"/>
    <w:rsid w:val="00BE2034"/>
    <w:rsid w:val="00BE3238"/>
    <w:rsid w:val="00BE5184"/>
    <w:rsid w:val="00BE58AD"/>
    <w:rsid w:val="00BE612B"/>
    <w:rsid w:val="00BE6ED9"/>
    <w:rsid w:val="00BF04C5"/>
    <w:rsid w:val="00BF10B5"/>
    <w:rsid w:val="00BF26F7"/>
    <w:rsid w:val="00BF4D25"/>
    <w:rsid w:val="00C00E1D"/>
    <w:rsid w:val="00C018A2"/>
    <w:rsid w:val="00C01E23"/>
    <w:rsid w:val="00C020DF"/>
    <w:rsid w:val="00C046EB"/>
    <w:rsid w:val="00C05118"/>
    <w:rsid w:val="00C052D8"/>
    <w:rsid w:val="00C059C5"/>
    <w:rsid w:val="00C06F18"/>
    <w:rsid w:val="00C07637"/>
    <w:rsid w:val="00C10C57"/>
    <w:rsid w:val="00C10EC2"/>
    <w:rsid w:val="00C114DC"/>
    <w:rsid w:val="00C13388"/>
    <w:rsid w:val="00C13E07"/>
    <w:rsid w:val="00C14188"/>
    <w:rsid w:val="00C14578"/>
    <w:rsid w:val="00C172C1"/>
    <w:rsid w:val="00C20BEA"/>
    <w:rsid w:val="00C20CD1"/>
    <w:rsid w:val="00C20EEF"/>
    <w:rsid w:val="00C2230C"/>
    <w:rsid w:val="00C22E3A"/>
    <w:rsid w:val="00C237FA"/>
    <w:rsid w:val="00C24340"/>
    <w:rsid w:val="00C2499B"/>
    <w:rsid w:val="00C2599B"/>
    <w:rsid w:val="00C25A8D"/>
    <w:rsid w:val="00C33446"/>
    <w:rsid w:val="00C33AB7"/>
    <w:rsid w:val="00C35029"/>
    <w:rsid w:val="00C35C16"/>
    <w:rsid w:val="00C36E59"/>
    <w:rsid w:val="00C37368"/>
    <w:rsid w:val="00C37758"/>
    <w:rsid w:val="00C40F0E"/>
    <w:rsid w:val="00C41AFB"/>
    <w:rsid w:val="00C449BA"/>
    <w:rsid w:val="00C45EEB"/>
    <w:rsid w:val="00C46265"/>
    <w:rsid w:val="00C463C4"/>
    <w:rsid w:val="00C4664F"/>
    <w:rsid w:val="00C46F81"/>
    <w:rsid w:val="00C46FF2"/>
    <w:rsid w:val="00C476F1"/>
    <w:rsid w:val="00C47AD5"/>
    <w:rsid w:val="00C47D67"/>
    <w:rsid w:val="00C5116F"/>
    <w:rsid w:val="00C5194D"/>
    <w:rsid w:val="00C51C21"/>
    <w:rsid w:val="00C5237C"/>
    <w:rsid w:val="00C5392B"/>
    <w:rsid w:val="00C53E3B"/>
    <w:rsid w:val="00C55097"/>
    <w:rsid w:val="00C55E85"/>
    <w:rsid w:val="00C563CC"/>
    <w:rsid w:val="00C60F79"/>
    <w:rsid w:val="00C62F4A"/>
    <w:rsid w:val="00C6301D"/>
    <w:rsid w:val="00C636B8"/>
    <w:rsid w:val="00C63A3D"/>
    <w:rsid w:val="00C63FAA"/>
    <w:rsid w:val="00C64C13"/>
    <w:rsid w:val="00C658F4"/>
    <w:rsid w:val="00C65EDE"/>
    <w:rsid w:val="00C66D09"/>
    <w:rsid w:val="00C6738D"/>
    <w:rsid w:val="00C67918"/>
    <w:rsid w:val="00C67CAF"/>
    <w:rsid w:val="00C72152"/>
    <w:rsid w:val="00C73767"/>
    <w:rsid w:val="00C74028"/>
    <w:rsid w:val="00C74804"/>
    <w:rsid w:val="00C74E44"/>
    <w:rsid w:val="00C74EDB"/>
    <w:rsid w:val="00C77C4D"/>
    <w:rsid w:val="00C80D6F"/>
    <w:rsid w:val="00C813E4"/>
    <w:rsid w:val="00C81EEA"/>
    <w:rsid w:val="00C85D4C"/>
    <w:rsid w:val="00C85EAA"/>
    <w:rsid w:val="00C86019"/>
    <w:rsid w:val="00C868DC"/>
    <w:rsid w:val="00C8774C"/>
    <w:rsid w:val="00C87D3C"/>
    <w:rsid w:val="00C90D6B"/>
    <w:rsid w:val="00C91C25"/>
    <w:rsid w:val="00C95759"/>
    <w:rsid w:val="00C97ED4"/>
    <w:rsid w:val="00CA005A"/>
    <w:rsid w:val="00CA15CB"/>
    <w:rsid w:val="00CA3662"/>
    <w:rsid w:val="00CA52FB"/>
    <w:rsid w:val="00CA644F"/>
    <w:rsid w:val="00CB0D0D"/>
    <w:rsid w:val="00CB0D81"/>
    <w:rsid w:val="00CB3381"/>
    <w:rsid w:val="00CB36D6"/>
    <w:rsid w:val="00CB421D"/>
    <w:rsid w:val="00CB5017"/>
    <w:rsid w:val="00CB51AB"/>
    <w:rsid w:val="00CB5C1B"/>
    <w:rsid w:val="00CB6B5C"/>
    <w:rsid w:val="00CB6BC3"/>
    <w:rsid w:val="00CB771E"/>
    <w:rsid w:val="00CC0678"/>
    <w:rsid w:val="00CC260E"/>
    <w:rsid w:val="00CC2A5F"/>
    <w:rsid w:val="00CC4653"/>
    <w:rsid w:val="00CC4D3D"/>
    <w:rsid w:val="00CC63CB"/>
    <w:rsid w:val="00CC6828"/>
    <w:rsid w:val="00CC6CD3"/>
    <w:rsid w:val="00CC778E"/>
    <w:rsid w:val="00CD0E6C"/>
    <w:rsid w:val="00CD13AE"/>
    <w:rsid w:val="00CD1BDE"/>
    <w:rsid w:val="00CD2492"/>
    <w:rsid w:val="00CD2636"/>
    <w:rsid w:val="00CD2655"/>
    <w:rsid w:val="00CD32D9"/>
    <w:rsid w:val="00CD34B8"/>
    <w:rsid w:val="00CD6E61"/>
    <w:rsid w:val="00CD73D7"/>
    <w:rsid w:val="00CD74F0"/>
    <w:rsid w:val="00CD7740"/>
    <w:rsid w:val="00CE0839"/>
    <w:rsid w:val="00CE2191"/>
    <w:rsid w:val="00CE24B6"/>
    <w:rsid w:val="00CE29CE"/>
    <w:rsid w:val="00CE2AB2"/>
    <w:rsid w:val="00CE410A"/>
    <w:rsid w:val="00CE46BB"/>
    <w:rsid w:val="00CE56E9"/>
    <w:rsid w:val="00CE59FB"/>
    <w:rsid w:val="00CE6CD4"/>
    <w:rsid w:val="00CE7ADE"/>
    <w:rsid w:val="00CE7FF8"/>
    <w:rsid w:val="00CF05CE"/>
    <w:rsid w:val="00CF139F"/>
    <w:rsid w:val="00CF159A"/>
    <w:rsid w:val="00CF2E2E"/>
    <w:rsid w:val="00CF4259"/>
    <w:rsid w:val="00CF4C45"/>
    <w:rsid w:val="00CF4C78"/>
    <w:rsid w:val="00CF579E"/>
    <w:rsid w:val="00CF588A"/>
    <w:rsid w:val="00CF5C4B"/>
    <w:rsid w:val="00CF6162"/>
    <w:rsid w:val="00CF6F53"/>
    <w:rsid w:val="00D0193C"/>
    <w:rsid w:val="00D02145"/>
    <w:rsid w:val="00D02DAF"/>
    <w:rsid w:val="00D03487"/>
    <w:rsid w:val="00D05836"/>
    <w:rsid w:val="00D06284"/>
    <w:rsid w:val="00D065A6"/>
    <w:rsid w:val="00D06A13"/>
    <w:rsid w:val="00D102E8"/>
    <w:rsid w:val="00D104C6"/>
    <w:rsid w:val="00D10A37"/>
    <w:rsid w:val="00D10D5E"/>
    <w:rsid w:val="00D1106F"/>
    <w:rsid w:val="00D1154D"/>
    <w:rsid w:val="00D11F57"/>
    <w:rsid w:val="00D135B3"/>
    <w:rsid w:val="00D13DE5"/>
    <w:rsid w:val="00D14416"/>
    <w:rsid w:val="00D16308"/>
    <w:rsid w:val="00D17B2F"/>
    <w:rsid w:val="00D17BD8"/>
    <w:rsid w:val="00D17F96"/>
    <w:rsid w:val="00D2046D"/>
    <w:rsid w:val="00D20A0B"/>
    <w:rsid w:val="00D2216C"/>
    <w:rsid w:val="00D22392"/>
    <w:rsid w:val="00D235D9"/>
    <w:rsid w:val="00D251F9"/>
    <w:rsid w:val="00D26250"/>
    <w:rsid w:val="00D266CF"/>
    <w:rsid w:val="00D267F3"/>
    <w:rsid w:val="00D27751"/>
    <w:rsid w:val="00D27D44"/>
    <w:rsid w:val="00D27F53"/>
    <w:rsid w:val="00D317B0"/>
    <w:rsid w:val="00D3191B"/>
    <w:rsid w:val="00D32A00"/>
    <w:rsid w:val="00D32DED"/>
    <w:rsid w:val="00D32FA3"/>
    <w:rsid w:val="00D35212"/>
    <w:rsid w:val="00D367C5"/>
    <w:rsid w:val="00D37C4C"/>
    <w:rsid w:val="00D4137D"/>
    <w:rsid w:val="00D41ED5"/>
    <w:rsid w:val="00D4373A"/>
    <w:rsid w:val="00D44E5E"/>
    <w:rsid w:val="00D4525E"/>
    <w:rsid w:val="00D455C5"/>
    <w:rsid w:val="00D47492"/>
    <w:rsid w:val="00D47861"/>
    <w:rsid w:val="00D50858"/>
    <w:rsid w:val="00D50C41"/>
    <w:rsid w:val="00D50ED5"/>
    <w:rsid w:val="00D514D1"/>
    <w:rsid w:val="00D5184E"/>
    <w:rsid w:val="00D52649"/>
    <w:rsid w:val="00D548A7"/>
    <w:rsid w:val="00D56688"/>
    <w:rsid w:val="00D6091F"/>
    <w:rsid w:val="00D61359"/>
    <w:rsid w:val="00D639E9"/>
    <w:rsid w:val="00D64255"/>
    <w:rsid w:val="00D64538"/>
    <w:rsid w:val="00D65617"/>
    <w:rsid w:val="00D66F22"/>
    <w:rsid w:val="00D67C70"/>
    <w:rsid w:val="00D705B1"/>
    <w:rsid w:val="00D71C20"/>
    <w:rsid w:val="00D72DB9"/>
    <w:rsid w:val="00D72E9B"/>
    <w:rsid w:val="00D72FA5"/>
    <w:rsid w:val="00D743E2"/>
    <w:rsid w:val="00D74CA5"/>
    <w:rsid w:val="00D74CF1"/>
    <w:rsid w:val="00D7610E"/>
    <w:rsid w:val="00D76E45"/>
    <w:rsid w:val="00D7750D"/>
    <w:rsid w:val="00D7792E"/>
    <w:rsid w:val="00D80ADA"/>
    <w:rsid w:val="00D81479"/>
    <w:rsid w:val="00D82E7A"/>
    <w:rsid w:val="00D83FE6"/>
    <w:rsid w:val="00D842BB"/>
    <w:rsid w:val="00D85173"/>
    <w:rsid w:val="00D8543E"/>
    <w:rsid w:val="00D86B40"/>
    <w:rsid w:val="00D8720A"/>
    <w:rsid w:val="00D90174"/>
    <w:rsid w:val="00D91105"/>
    <w:rsid w:val="00D91861"/>
    <w:rsid w:val="00D91F5C"/>
    <w:rsid w:val="00D91F6E"/>
    <w:rsid w:val="00D940C5"/>
    <w:rsid w:val="00D94F2E"/>
    <w:rsid w:val="00D95B4D"/>
    <w:rsid w:val="00D95CB2"/>
    <w:rsid w:val="00D97377"/>
    <w:rsid w:val="00DA05C8"/>
    <w:rsid w:val="00DA269B"/>
    <w:rsid w:val="00DA40E1"/>
    <w:rsid w:val="00DA542E"/>
    <w:rsid w:val="00DA6894"/>
    <w:rsid w:val="00DA74D1"/>
    <w:rsid w:val="00DA7DEE"/>
    <w:rsid w:val="00DB0232"/>
    <w:rsid w:val="00DB0959"/>
    <w:rsid w:val="00DB0BD4"/>
    <w:rsid w:val="00DB1C6E"/>
    <w:rsid w:val="00DB3144"/>
    <w:rsid w:val="00DB3FE8"/>
    <w:rsid w:val="00DB4A06"/>
    <w:rsid w:val="00DB4BC9"/>
    <w:rsid w:val="00DB4E28"/>
    <w:rsid w:val="00DB5D96"/>
    <w:rsid w:val="00DB71D5"/>
    <w:rsid w:val="00DC22F7"/>
    <w:rsid w:val="00DC4302"/>
    <w:rsid w:val="00DC4804"/>
    <w:rsid w:val="00DC4D22"/>
    <w:rsid w:val="00DC5CD7"/>
    <w:rsid w:val="00DC61CF"/>
    <w:rsid w:val="00DC64D0"/>
    <w:rsid w:val="00DC6AA6"/>
    <w:rsid w:val="00DC6D2D"/>
    <w:rsid w:val="00DC6EC0"/>
    <w:rsid w:val="00DD0B64"/>
    <w:rsid w:val="00DD1133"/>
    <w:rsid w:val="00DD297B"/>
    <w:rsid w:val="00DD2A58"/>
    <w:rsid w:val="00DD45E6"/>
    <w:rsid w:val="00DD46A7"/>
    <w:rsid w:val="00DD5613"/>
    <w:rsid w:val="00DD5C08"/>
    <w:rsid w:val="00DD6EC0"/>
    <w:rsid w:val="00DD799A"/>
    <w:rsid w:val="00DE15C9"/>
    <w:rsid w:val="00DE44FD"/>
    <w:rsid w:val="00DE45DB"/>
    <w:rsid w:val="00DE5FC4"/>
    <w:rsid w:val="00DE6223"/>
    <w:rsid w:val="00DE704A"/>
    <w:rsid w:val="00DF0FD7"/>
    <w:rsid w:val="00DF1566"/>
    <w:rsid w:val="00DF25A6"/>
    <w:rsid w:val="00DF3A03"/>
    <w:rsid w:val="00DF4796"/>
    <w:rsid w:val="00DF49BA"/>
    <w:rsid w:val="00DF4E85"/>
    <w:rsid w:val="00DF66EC"/>
    <w:rsid w:val="00DF67D6"/>
    <w:rsid w:val="00DF776F"/>
    <w:rsid w:val="00E02C21"/>
    <w:rsid w:val="00E030A5"/>
    <w:rsid w:val="00E04008"/>
    <w:rsid w:val="00E04BA6"/>
    <w:rsid w:val="00E05261"/>
    <w:rsid w:val="00E056A3"/>
    <w:rsid w:val="00E05E31"/>
    <w:rsid w:val="00E06433"/>
    <w:rsid w:val="00E06CD6"/>
    <w:rsid w:val="00E06D7D"/>
    <w:rsid w:val="00E074F5"/>
    <w:rsid w:val="00E07BD4"/>
    <w:rsid w:val="00E07C5D"/>
    <w:rsid w:val="00E07ED6"/>
    <w:rsid w:val="00E10086"/>
    <w:rsid w:val="00E10280"/>
    <w:rsid w:val="00E103F4"/>
    <w:rsid w:val="00E10539"/>
    <w:rsid w:val="00E11056"/>
    <w:rsid w:val="00E113CE"/>
    <w:rsid w:val="00E11665"/>
    <w:rsid w:val="00E12215"/>
    <w:rsid w:val="00E126C8"/>
    <w:rsid w:val="00E13120"/>
    <w:rsid w:val="00E134EC"/>
    <w:rsid w:val="00E1374C"/>
    <w:rsid w:val="00E145DC"/>
    <w:rsid w:val="00E15E0C"/>
    <w:rsid w:val="00E17885"/>
    <w:rsid w:val="00E210FD"/>
    <w:rsid w:val="00E214CC"/>
    <w:rsid w:val="00E21543"/>
    <w:rsid w:val="00E219AF"/>
    <w:rsid w:val="00E2250F"/>
    <w:rsid w:val="00E22519"/>
    <w:rsid w:val="00E22C7C"/>
    <w:rsid w:val="00E235D3"/>
    <w:rsid w:val="00E23F6F"/>
    <w:rsid w:val="00E242C6"/>
    <w:rsid w:val="00E253D3"/>
    <w:rsid w:val="00E271CB"/>
    <w:rsid w:val="00E2747A"/>
    <w:rsid w:val="00E27983"/>
    <w:rsid w:val="00E301B3"/>
    <w:rsid w:val="00E31F16"/>
    <w:rsid w:val="00E32F1F"/>
    <w:rsid w:val="00E3446A"/>
    <w:rsid w:val="00E3554B"/>
    <w:rsid w:val="00E367E1"/>
    <w:rsid w:val="00E37C48"/>
    <w:rsid w:val="00E40D65"/>
    <w:rsid w:val="00E417A9"/>
    <w:rsid w:val="00E43433"/>
    <w:rsid w:val="00E43535"/>
    <w:rsid w:val="00E43C83"/>
    <w:rsid w:val="00E4581B"/>
    <w:rsid w:val="00E465CB"/>
    <w:rsid w:val="00E4763A"/>
    <w:rsid w:val="00E47807"/>
    <w:rsid w:val="00E478BC"/>
    <w:rsid w:val="00E50F8E"/>
    <w:rsid w:val="00E51F3F"/>
    <w:rsid w:val="00E523AF"/>
    <w:rsid w:val="00E56761"/>
    <w:rsid w:val="00E57301"/>
    <w:rsid w:val="00E575B3"/>
    <w:rsid w:val="00E57DA3"/>
    <w:rsid w:val="00E57E3C"/>
    <w:rsid w:val="00E60623"/>
    <w:rsid w:val="00E608E9"/>
    <w:rsid w:val="00E61F14"/>
    <w:rsid w:val="00E62582"/>
    <w:rsid w:val="00E632F5"/>
    <w:rsid w:val="00E633F2"/>
    <w:rsid w:val="00E6375B"/>
    <w:rsid w:val="00E644C2"/>
    <w:rsid w:val="00E64CB2"/>
    <w:rsid w:val="00E655EE"/>
    <w:rsid w:val="00E65CA9"/>
    <w:rsid w:val="00E66D61"/>
    <w:rsid w:val="00E70623"/>
    <w:rsid w:val="00E70950"/>
    <w:rsid w:val="00E75899"/>
    <w:rsid w:val="00E76F86"/>
    <w:rsid w:val="00E771DF"/>
    <w:rsid w:val="00E772A5"/>
    <w:rsid w:val="00E803A6"/>
    <w:rsid w:val="00E808E8"/>
    <w:rsid w:val="00E81A16"/>
    <w:rsid w:val="00E81E0D"/>
    <w:rsid w:val="00E82146"/>
    <w:rsid w:val="00E82AAD"/>
    <w:rsid w:val="00E82B57"/>
    <w:rsid w:val="00E833D8"/>
    <w:rsid w:val="00E83427"/>
    <w:rsid w:val="00E83894"/>
    <w:rsid w:val="00E862C8"/>
    <w:rsid w:val="00E86F08"/>
    <w:rsid w:val="00E87532"/>
    <w:rsid w:val="00E91960"/>
    <w:rsid w:val="00E91AF5"/>
    <w:rsid w:val="00E922CC"/>
    <w:rsid w:val="00E932AB"/>
    <w:rsid w:val="00E9368A"/>
    <w:rsid w:val="00E93840"/>
    <w:rsid w:val="00E9457C"/>
    <w:rsid w:val="00E957FF"/>
    <w:rsid w:val="00EA10C1"/>
    <w:rsid w:val="00EA18F5"/>
    <w:rsid w:val="00EA1A29"/>
    <w:rsid w:val="00EA39AC"/>
    <w:rsid w:val="00EA49E1"/>
    <w:rsid w:val="00EA553E"/>
    <w:rsid w:val="00EA7558"/>
    <w:rsid w:val="00EA762B"/>
    <w:rsid w:val="00EA7EEC"/>
    <w:rsid w:val="00EB2B32"/>
    <w:rsid w:val="00EB300C"/>
    <w:rsid w:val="00EB32D3"/>
    <w:rsid w:val="00EB4407"/>
    <w:rsid w:val="00EB57C8"/>
    <w:rsid w:val="00EB5A4C"/>
    <w:rsid w:val="00EB63FF"/>
    <w:rsid w:val="00EB6498"/>
    <w:rsid w:val="00EB76CD"/>
    <w:rsid w:val="00EB7AF2"/>
    <w:rsid w:val="00EC0123"/>
    <w:rsid w:val="00EC1135"/>
    <w:rsid w:val="00EC15E4"/>
    <w:rsid w:val="00EC3431"/>
    <w:rsid w:val="00EC44AD"/>
    <w:rsid w:val="00EC4B4F"/>
    <w:rsid w:val="00ED1E11"/>
    <w:rsid w:val="00ED1EC0"/>
    <w:rsid w:val="00ED2E70"/>
    <w:rsid w:val="00ED2E77"/>
    <w:rsid w:val="00ED3FF8"/>
    <w:rsid w:val="00ED507B"/>
    <w:rsid w:val="00EE2046"/>
    <w:rsid w:val="00EE292A"/>
    <w:rsid w:val="00EE29F6"/>
    <w:rsid w:val="00EE2B5F"/>
    <w:rsid w:val="00EE3140"/>
    <w:rsid w:val="00EE3DA6"/>
    <w:rsid w:val="00EE4F4B"/>
    <w:rsid w:val="00EE6183"/>
    <w:rsid w:val="00EE756A"/>
    <w:rsid w:val="00EE7F56"/>
    <w:rsid w:val="00EF1D13"/>
    <w:rsid w:val="00EF3769"/>
    <w:rsid w:val="00EF42D2"/>
    <w:rsid w:val="00EF4323"/>
    <w:rsid w:val="00EF6AE4"/>
    <w:rsid w:val="00EF6C2B"/>
    <w:rsid w:val="00F00CF7"/>
    <w:rsid w:val="00F01B93"/>
    <w:rsid w:val="00F01E50"/>
    <w:rsid w:val="00F041BD"/>
    <w:rsid w:val="00F04312"/>
    <w:rsid w:val="00F0492A"/>
    <w:rsid w:val="00F05203"/>
    <w:rsid w:val="00F068BD"/>
    <w:rsid w:val="00F12728"/>
    <w:rsid w:val="00F137AF"/>
    <w:rsid w:val="00F14D8C"/>
    <w:rsid w:val="00F15700"/>
    <w:rsid w:val="00F159CB"/>
    <w:rsid w:val="00F15A0D"/>
    <w:rsid w:val="00F1626C"/>
    <w:rsid w:val="00F164C5"/>
    <w:rsid w:val="00F16C7E"/>
    <w:rsid w:val="00F16E02"/>
    <w:rsid w:val="00F177C5"/>
    <w:rsid w:val="00F20DA6"/>
    <w:rsid w:val="00F22812"/>
    <w:rsid w:val="00F24538"/>
    <w:rsid w:val="00F24DE5"/>
    <w:rsid w:val="00F31615"/>
    <w:rsid w:val="00F3164B"/>
    <w:rsid w:val="00F3195D"/>
    <w:rsid w:val="00F31C45"/>
    <w:rsid w:val="00F3305C"/>
    <w:rsid w:val="00F35A25"/>
    <w:rsid w:val="00F362FF"/>
    <w:rsid w:val="00F36499"/>
    <w:rsid w:val="00F3661E"/>
    <w:rsid w:val="00F368E8"/>
    <w:rsid w:val="00F36CB7"/>
    <w:rsid w:val="00F37FDF"/>
    <w:rsid w:val="00F401AB"/>
    <w:rsid w:val="00F42566"/>
    <w:rsid w:val="00F4272D"/>
    <w:rsid w:val="00F42F68"/>
    <w:rsid w:val="00F4341C"/>
    <w:rsid w:val="00F443C3"/>
    <w:rsid w:val="00F44EE9"/>
    <w:rsid w:val="00F45008"/>
    <w:rsid w:val="00F50429"/>
    <w:rsid w:val="00F5065A"/>
    <w:rsid w:val="00F50EDA"/>
    <w:rsid w:val="00F50F28"/>
    <w:rsid w:val="00F51E5E"/>
    <w:rsid w:val="00F5206C"/>
    <w:rsid w:val="00F52925"/>
    <w:rsid w:val="00F52962"/>
    <w:rsid w:val="00F52C5E"/>
    <w:rsid w:val="00F53706"/>
    <w:rsid w:val="00F573FD"/>
    <w:rsid w:val="00F57D23"/>
    <w:rsid w:val="00F61F16"/>
    <w:rsid w:val="00F64031"/>
    <w:rsid w:val="00F642D1"/>
    <w:rsid w:val="00F64957"/>
    <w:rsid w:val="00F65EF8"/>
    <w:rsid w:val="00F66621"/>
    <w:rsid w:val="00F66F7B"/>
    <w:rsid w:val="00F719FD"/>
    <w:rsid w:val="00F71D2B"/>
    <w:rsid w:val="00F727A4"/>
    <w:rsid w:val="00F72CD9"/>
    <w:rsid w:val="00F730A8"/>
    <w:rsid w:val="00F731B2"/>
    <w:rsid w:val="00F74148"/>
    <w:rsid w:val="00F74A8F"/>
    <w:rsid w:val="00F751F0"/>
    <w:rsid w:val="00F75EAB"/>
    <w:rsid w:val="00F77CA6"/>
    <w:rsid w:val="00F83C55"/>
    <w:rsid w:val="00F84446"/>
    <w:rsid w:val="00F851AD"/>
    <w:rsid w:val="00F85D24"/>
    <w:rsid w:val="00F87745"/>
    <w:rsid w:val="00F911BD"/>
    <w:rsid w:val="00F93682"/>
    <w:rsid w:val="00F95705"/>
    <w:rsid w:val="00F96EC4"/>
    <w:rsid w:val="00FA2703"/>
    <w:rsid w:val="00FA3613"/>
    <w:rsid w:val="00FA3CE7"/>
    <w:rsid w:val="00FA4588"/>
    <w:rsid w:val="00FA4A50"/>
    <w:rsid w:val="00FA6061"/>
    <w:rsid w:val="00FA65C7"/>
    <w:rsid w:val="00FB0924"/>
    <w:rsid w:val="00FB2030"/>
    <w:rsid w:val="00FB3426"/>
    <w:rsid w:val="00FB413F"/>
    <w:rsid w:val="00FB4573"/>
    <w:rsid w:val="00FB4C2B"/>
    <w:rsid w:val="00FB4D5B"/>
    <w:rsid w:val="00FB5F82"/>
    <w:rsid w:val="00FB7106"/>
    <w:rsid w:val="00FB7D3D"/>
    <w:rsid w:val="00FB7EFC"/>
    <w:rsid w:val="00FB7F25"/>
    <w:rsid w:val="00FC1C70"/>
    <w:rsid w:val="00FC1C9D"/>
    <w:rsid w:val="00FC338B"/>
    <w:rsid w:val="00FC48FA"/>
    <w:rsid w:val="00FC49C1"/>
    <w:rsid w:val="00FC4A18"/>
    <w:rsid w:val="00FC4C7B"/>
    <w:rsid w:val="00FC5036"/>
    <w:rsid w:val="00FC5844"/>
    <w:rsid w:val="00FD19CA"/>
    <w:rsid w:val="00FD2033"/>
    <w:rsid w:val="00FD249C"/>
    <w:rsid w:val="00FD28D7"/>
    <w:rsid w:val="00FD2D2F"/>
    <w:rsid w:val="00FD358A"/>
    <w:rsid w:val="00FD3854"/>
    <w:rsid w:val="00FD5432"/>
    <w:rsid w:val="00FD6348"/>
    <w:rsid w:val="00FD6451"/>
    <w:rsid w:val="00FD7336"/>
    <w:rsid w:val="00FD7CAD"/>
    <w:rsid w:val="00FD7FB3"/>
    <w:rsid w:val="00FE074A"/>
    <w:rsid w:val="00FE1146"/>
    <w:rsid w:val="00FE2D0C"/>
    <w:rsid w:val="00FE3891"/>
    <w:rsid w:val="00FE4BD5"/>
    <w:rsid w:val="00FE7016"/>
    <w:rsid w:val="00FE7074"/>
    <w:rsid w:val="00FE7124"/>
    <w:rsid w:val="00FE7DF2"/>
    <w:rsid w:val="00FF0831"/>
    <w:rsid w:val="00FF088B"/>
    <w:rsid w:val="00FF08E2"/>
    <w:rsid w:val="00FF150B"/>
    <w:rsid w:val="00FF181B"/>
    <w:rsid w:val="00FF4799"/>
    <w:rsid w:val="00FF4CFF"/>
    <w:rsid w:val="00FF6BE5"/>
    <w:rsid w:val="00FF7319"/>
    <w:rsid w:val="00FF7A5C"/>
    <w:rsid w:val="30027108"/>
    <w:rsid w:val="6AD71507"/>
    <w:rsid w:val="6D64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ABDFF3"/>
  <w15:docId w15:val="{A8EF6291-6057-4D7C-BFE6-1FEF384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Emphasis"/>
    <w:basedOn w:val="a0"/>
    <w:uiPriority w:val="20"/>
    <w:qFormat/>
    <w:rPr>
      <w:color w:val="CC0000"/>
    </w:rPr>
  </w:style>
  <w:style w:type="character" w:styleId="af2">
    <w:name w:val="Hyperlink"/>
    <w:basedOn w:val="a0"/>
    <w:unhideWhenUsed/>
    <w:rPr>
      <w:rFonts w:ascii="ˎ̥" w:hAnsi="ˎ̥" w:hint="default"/>
      <w:color w:val="000000"/>
      <w:sz w:val="18"/>
      <w:szCs w:val="18"/>
      <w:u w:val="non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semiHidden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t1">
    <w:name w:val="ft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&#35831;&#23558;&#22238;&#25191;&#34920;&#21457;&#36865;&#33267;huiyi@chinacem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4182;&#20110;11&#26376;15&#26085;&#21069;&#23558;WORD&#29256;&#22238;&#25191;&#34920;&#21457;&#36865;&#33267;huiyi@chinacem.com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inacem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hinacem.com.cn&#22312;&#32447;&#25253;&#2151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CE54EC-3BF5-4C54-8E76-BAA6F3C3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gongwei</dc:creator>
  <cp:lastModifiedBy>Administrator</cp:lastModifiedBy>
  <cp:revision>15</cp:revision>
  <cp:lastPrinted>2021-10-15T01:32:00Z</cp:lastPrinted>
  <dcterms:created xsi:type="dcterms:W3CDTF">2021-10-14T07:00:00Z</dcterms:created>
  <dcterms:modified xsi:type="dcterms:W3CDTF">2021-10-18T05:11:00Z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05716BD2484042A283E12FA5CC912951</vt:lpwstr>
  </property>
</Properties>
</file>